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31CF6" w14:textId="77777777" w:rsidR="00651DD3" w:rsidRDefault="00835A08">
      <w:pPr>
        <w:pStyle w:val="Normal1"/>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noProof/>
          <w:color w:val="000000"/>
          <w:sz w:val="28"/>
          <w:szCs w:val="28"/>
        </w:rPr>
        <w:drawing>
          <wp:inline distT="0" distB="0" distL="0" distR="0" wp14:anchorId="3606B86F" wp14:editId="3ADE4CBF">
            <wp:extent cx="1247722" cy="80999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18671" b="16411"/>
                    <a:stretch>
                      <a:fillRect/>
                    </a:stretch>
                  </pic:blipFill>
                  <pic:spPr>
                    <a:xfrm>
                      <a:off x="0" y="0"/>
                      <a:ext cx="1247722" cy="809994"/>
                    </a:xfrm>
                    <a:prstGeom prst="rect">
                      <a:avLst/>
                    </a:prstGeom>
                    <a:ln/>
                  </pic:spPr>
                </pic:pic>
              </a:graphicData>
            </a:graphic>
          </wp:inline>
        </w:drawing>
      </w:r>
    </w:p>
    <w:p w14:paraId="5D2B054C" w14:textId="77777777" w:rsidR="00651DD3" w:rsidRDefault="00835A08">
      <w:pPr>
        <w:pStyle w:val="Normal1"/>
        <w:pBdr>
          <w:top w:val="nil"/>
          <w:left w:val="nil"/>
          <w:bottom w:val="nil"/>
          <w:right w:val="nil"/>
          <w:between w:val="nil"/>
        </w:pBdr>
        <w:jc w:val="center"/>
        <w:rPr>
          <w:rFonts w:ascii="Helvetica Neue" w:eastAsia="Helvetica Neue" w:hAnsi="Helvetica Neue" w:cs="Helvetica Neue"/>
          <w:b/>
          <w:color w:val="000000"/>
          <w:sz w:val="28"/>
          <w:szCs w:val="28"/>
        </w:rPr>
      </w:pPr>
      <w:r>
        <w:rPr>
          <w:noProof/>
          <w:color w:val="000000"/>
          <w:sz w:val="2"/>
          <w:szCs w:val="2"/>
        </w:rPr>
        <mc:AlternateContent>
          <mc:Choice Requires="wpg">
            <w:drawing>
              <wp:inline distT="0" distB="0" distL="0" distR="0" wp14:anchorId="7D330DBB" wp14:editId="2AA2B0AD">
                <wp:extent cx="5943600" cy="12700"/>
                <wp:effectExtent l="0" t="0" r="0" b="0"/>
                <wp:docPr id="1" name="Group 1"/>
                <wp:cNvGraphicFramePr/>
                <a:graphic xmlns:a="http://schemas.openxmlformats.org/drawingml/2006/main">
                  <a:graphicData uri="http://schemas.microsoft.com/office/word/2010/wordprocessingGroup">
                    <wpg:wgp>
                      <wpg:cNvGrpSpPr/>
                      <wpg:grpSpPr>
                        <a:xfrm>
                          <a:off x="0" y="0"/>
                          <a:ext cx="5943600" cy="12700"/>
                          <a:chOff x="5" y="5"/>
                          <a:chExt cx="8305109" cy="3776824"/>
                        </a:xfrm>
                      </wpg:grpSpPr>
                      <wps:wsp>
                        <wps:cNvPr id="3" name="Rectangle 3"/>
                        <wps:cNvSpPr/>
                        <wps:spPr>
                          <a:xfrm>
                            <a:off x="2374200" y="3776829"/>
                            <a:ext cx="5930914" cy="0"/>
                          </a:xfrm>
                          <a:prstGeom prst="rect">
                            <a:avLst/>
                          </a:prstGeom>
                          <a:noFill/>
                          <a:ln>
                            <a:noFill/>
                          </a:ln>
                        </wps:spPr>
                        <wps:txbx>
                          <w:txbxContent>
                            <w:p w14:paraId="648A8187" w14:textId="77777777" w:rsidR="007E23E7" w:rsidRDefault="007E23E7">
                              <w:pPr>
                                <w:pStyle w:val="Normal1"/>
                                <w:textDirection w:val="btLr"/>
                              </w:pPr>
                            </w:p>
                          </w:txbxContent>
                        </wps:txbx>
                        <wps:bodyPr spcFirstLastPara="1" wrap="square" lIns="91425" tIns="91425" rIns="91425" bIns="91425" anchor="ctr" anchorCtr="0"/>
                      </wps:wsp>
                      <wps:wsp>
                        <wps:cNvPr id="4" name="Freeform 4"/>
                        <wps:cNvSpPr/>
                        <wps:spPr>
                          <a:xfrm>
                            <a:off x="5" y="5"/>
                            <a:ext cx="9360" cy="2"/>
                          </a:xfrm>
                          <a:custGeom>
                            <a:avLst/>
                            <a:gdLst/>
                            <a:ahLst/>
                            <a:cxnLst/>
                            <a:rect l="0" t="0" r="0" b="0"/>
                            <a:pathLst>
                              <a:path w="120000" h="120000" extrusionOk="0">
                                <a:moveTo>
                                  <a:pt x="0" y="0"/>
                                </a:moveTo>
                                <a:lnTo>
                                  <a:pt x="120000" y="0"/>
                                </a:lnTo>
                              </a:path>
                            </a:pathLst>
                          </a:custGeom>
                          <a:noFill/>
                          <a:ln w="9525" cap="flat" cmpd="sng">
                            <a:solidFill>
                              <a:srgbClr val="B7BF10"/>
                            </a:solidFill>
                            <a:prstDash val="solid"/>
                            <a:round/>
                            <a:headEnd type="none" w="sm" len="sm"/>
                            <a:tailEnd type="none" w="sm" len="sm"/>
                          </a:ln>
                        </wps:spPr>
                        <wps:bodyPr spcFirstLastPara="1" wrap="square" lIns="91425" tIns="91425" rIns="91425" bIns="91425" anchor="ctr" anchorCtr="0"/>
                      </wps:wsp>
                    </wpg:wgp>
                  </a:graphicData>
                </a:graphic>
              </wp:inline>
            </w:drawing>
          </mc:Choice>
          <mc:Fallback>
            <w:pict>
              <v:group w14:anchorId="7D330DBB" id="Group 1" o:spid="_x0000_s1026" style="width:468pt;height:1pt;mso-position-horizontal-relative:char;mso-position-vertical-relative:line" coordorigin="" coordsize="83051,37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">
                <v:rect id="Rectangle 3" o:spid="_x0000_s1027" style="position:absolute;left:23742;top:37768;width:59309;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648A8187" w14:textId="77777777" w:rsidR="007E23E7" w:rsidRDefault="007E23E7">
                        <w:pPr>
                          <w:pStyle w:val="Normal1"/>
                          <w:textDirection w:val="btLr"/>
                        </w:pPr>
                      </w:p>
                    </w:txbxContent>
                  </v:textbox>
                </v:rect>
                <v:shape id="Freeform 4" o:spid="_x0000_s1028" style="position:absolute;width:93;height: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" path="m,l120000,e" filled="f" strokecolor="#b7bf10">
                  <v:stroke startarrowwidth="narrow" startarrowlength="short" endarrowwidth="narrow" endarrowlength="short"/>
                  <v:path arrowok="t" o:extrusionok="f" textboxrect="0,0,120000,120000"/>
                </v:shape>
                <w10:anchorlock/>
              </v:group>
            </w:pict>
          </mc:Fallback>
        </mc:AlternateContent>
      </w:r>
    </w:p>
    <w:p w14:paraId="56771F15" w14:textId="77777777" w:rsidR="00651DD3" w:rsidRDefault="00651DD3">
      <w:pPr>
        <w:pStyle w:val="Normal1"/>
      </w:pPr>
    </w:p>
    <w:p w14:paraId="32F046BD" w14:textId="77777777" w:rsidR="00651DD3" w:rsidRDefault="00651DD3">
      <w:pPr>
        <w:pStyle w:val="Normal1"/>
      </w:pPr>
    </w:p>
    <w:p w14:paraId="46D69FE5" w14:textId="73AE1488" w:rsidR="00651DD3" w:rsidRDefault="00F25FE9">
      <w:pPr>
        <w:pStyle w:val="Normal1"/>
        <w:keepNext/>
        <w:pBdr>
          <w:top w:val="none" w:sz="0" w:space="0" w:color="000000"/>
          <w:left w:val="none" w:sz="0" w:space="0" w:color="000000"/>
          <w:bottom w:val="none" w:sz="0" w:space="0" w:color="000000"/>
          <w:right w:val="none" w:sz="0" w:space="0" w:color="000000"/>
          <w:between w:val="none" w:sz="0" w:space="0" w:color="000000"/>
        </w:pBdr>
        <w:jc w:val="center"/>
        <w:rPr>
          <w:rFonts w:ascii="PT Serif" w:eastAsia="PT Serif" w:hAnsi="PT Serif" w:cs="PT Serif"/>
          <w:color w:val="000000"/>
          <w:sz w:val="36"/>
          <w:szCs w:val="36"/>
        </w:rPr>
      </w:pPr>
      <w:r>
        <w:rPr>
          <w:rFonts w:ascii="PT Serif" w:eastAsia="PT Serif" w:hAnsi="PT Serif" w:cs="PT Serif"/>
          <w:color w:val="000000"/>
          <w:sz w:val="36"/>
          <w:szCs w:val="36"/>
        </w:rPr>
        <w:t xml:space="preserve">2022-23 </w:t>
      </w:r>
      <w:r w:rsidR="00835A08">
        <w:rPr>
          <w:rFonts w:ascii="PT Serif" w:eastAsia="PT Serif" w:hAnsi="PT Serif" w:cs="PT Serif"/>
          <w:color w:val="000000"/>
          <w:sz w:val="36"/>
          <w:szCs w:val="36"/>
        </w:rPr>
        <w:t>Farm Fellow</w:t>
      </w:r>
      <w:r w:rsidR="003B3493">
        <w:rPr>
          <w:rFonts w:ascii="PT Serif" w:eastAsia="PT Serif" w:hAnsi="PT Serif" w:cs="PT Serif"/>
          <w:color w:val="000000"/>
          <w:sz w:val="36"/>
          <w:szCs w:val="36"/>
        </w:rPr>
        <w:t xml:space="preserve"> </w:t>
      </w:r>
      <w:r w:rsidR="00F130C2">
        <w:rPr>
          <w:rFonts w:ascii="PT Serif" w:eastAsia="PT Serif" w:hAnsi="PT Serif" w:cs="PT Serif"/>
          <w:color w:val="000000"/>
          <w:sz w:val="36"/>
          <w:szCs w:val="36"/>
        </w:rPr>
        <w:t>Job Description:</w:t>
      </w:r>
    </w:p>
    <w:p w14:paraId="32C0E8DD" w14:textId="77777777" w:rsidR="00651DD3" w:rsidRDefault="00651DD3">
      <w:pPr>
        <w:pStyle w:val="Normal1"/>
        <w:pBdr>
          <w:top w:val="nil"/>
          <w:left w:val="nil"/>
          <w:bottom w:val="nil"/>
          <w:right w:val="nil"/>
          <w:between w:val="nil"/>
        </w:pBdr>
        <w:rPr>
          <w:rFonts w:ascii="Helvetica Neue" w:eastAsia="Helvetica Neue" w:hAnsi="Helvetica Neue" w:cs="Helvetica Neue"/>
          <w:color w:val="000000"/>
        </w:rPr>
      </w:pPr>
    </w:p>
    <w:p w14:paraId="2DB22381" w14:textId="77777777" w:rsidR="00651DD3" w:rsidRDefault="00835A08">
      <w:pPr>
        <w:pStyle w:val="Normal1"/>
        <w:rPr>
          <w:rFonts w:ascii="Helvetica Neue" w:eastAsia="Helvetica Neue" w:hAnsi="Helvetica Neue" w:cs="Helvetica Neue"/>
          <w:b/>
        </w:rPr>
      </w:pPr>
      <w:r>
        <w:rPr>
          <w:rFonts w:ascii="Helvetica Neue" w:eastAsia="Helvetica Neue" w:hAnsi="Helvetica Neue" w:cs="Helvetica Neue"/>
          <w:b/>
          <w:color w:val="323232"/>
          <w:highlight w:val="white"/>
        </w:rPr>
        <w:t>GROW DAT IS AN EQUAL OPPORTUNITY EMPLOYER AND ENCOURAGES APPLICATIONS FROM WOMEN, PEOPLE OF COLOR, PERSONS WITH DISABILITIES, LGBTQ AND GENDER NON-CONFORMING PEOPLE.</w:t>
      </w:r>
    </w:p>
    <w:p w14:paraId="2608CEB4" w14:textId="77777777" w:rsidR="00651DD3" w:rsidRDefault="00651DD3">
      <w:pPr>
        <w:pStyle w:val="Normal1"/>
        <w:pBdr>
          <w:top w:val="nil"/>
          <w:left w:val="nil"/>
          <w:bottom w:val="nil"/>
          <w:right w:val="nil"/>
          <w:between w:val="nil"/>
        </w:pBdr>
        <w:rPr>
          <w:rFonts w:ascii="Helvetica Neue" w:eastAsia="Helvetica Neue" w:hAnsi="Helvetica Neue" w:cs="Helvetica Neue"/>
          <w:color w:val="000000"/>
        </w:rPr>
      </w:pPr>
      <w:bookmarkStart w:id="0" w:name="_gjdgxs" w:colFirst="0" w:colLast="0"/>
      <w:bookmarkEnd w:id="0"/>
    </w:p>
    <w:p w14:paraId="3AEE83C4" w14:textId="77777777" w:rsidR="00651DD3" w:rsidRDefault="00835A08">
      <w:pPr>
        <w:pStyle w:val="Normal1"/>
        <w:keepNext/>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About Grow </w:t>
      </w:r>
      <w:proofErr w:type="spellStart"/>
      <w:r>
        <w:rPr>
          <w:rFonts w:ascii="Helvetica Neue" w:eastAsia="Helvetica Neue" w:hAnsi="Helvetica Neue" w:cs="Helvetica Neue"/>
          <w:b/>
          <w:color w:val="000000"/>
        </w:rPr>
        <w:t>Dat</w:t>
      </w:r>
      <w:proofErr w:type="spellEnd"/>
      <w:r>
        <w:rPr>
          <w:rFonts w:ascii="Helvetica Neue" w:eastAsia="Helvetica Neue" w:hAnsi="Helvetica Neue" w:cs="Helvetica Neue"/>
          <w:b/>
          <w:color w:val="000000"/>
        </w:rPr>
        <w:t xml:space="preserve"> Youth Farm:</w:t>
      </w:r>
    </w:p>
    <w:p w14:paraId="6B41CEC4" w14:textId="77777777" w:rsidR="00651DD3" w:rsidRDefault="00835A08">
      <w:pPr>
        <w:pStyle w:val="Normal1"/>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Grow </w:t>
      </w:r>
      <w:proofErr w:type="spellStart"/>
      <w:r>
        <w:rPr>
          <w:rFonts w:ascii="Helvetica Neue" w:eastAsia="Helvetica Neue" w:hAnsi="Helvetica Neue" w:cs="Helvetica Neue"/>
          <w:color w:val="000000"/>
        </w:rPr>
        <w:t>Dat</w:t>
      </w:r>
      <w:proofErr w:type="spellEnd"/>
      <w:r>
        <w:rPr>
          <w:rFonts w:ascii="Helvetica Neue" w:eastAsia="Helvetica Neue" w:hAnsi="Helvetica Neue" w:cs="Helvetica Neue"/>
          <w:color w:val="000000"/>
        </w:rPr>
        <w:t xml:space="preserve"> Youth Farm’s mission is to nurture a diverse group of young leaders through the meaningful work of growing food. On our farm we work collaboratively to produce healthy food for local residents and to inspire youth and adults to create personal, social and environmental change in their own communities. Grow </w:t>
      </w:r>
      <w:proofErr w:type="spellStart"/>
      <w:r>
        <w:rPr>
          <w:rFonts w:ascii="Helvetica Neue" w:eastAsia="Helvetica Neue" w:hAnsi="Helvetica Neue" w:cs="Helvetica Neue"/>
          <w:color w:val="000000"/>
        </w:rPr>
        <w:t>Dat</w:t>
      </w:r>
      <w:proofErr w:type="spellEnd"/>
      <w:r>
        <w:rPr>
          <w:rFonts w:ascii="Helvetica Neue" w:eastAsia="Helvetica Neue" w:hAnsi="Helvetica Neue" w:cs="Helvetica Neue"/>
          <w:color w:val="000000"/>
        </w:rPr>
        <w:t xml:space="preserve"> is a place where people from different backgrounds and disciplines come together in research and practice to support public health, local economies and a sustainable food system in South Louisiana.</w:t>
      </w:r>
    </w:p>
    <w:p w14:paraId="56A629DE" w14:textId="77777777" w:rsidR="00651DD3" w:rsidRDefault="00651DD3">
      <w:pPr>
        <w:pStyle w:val="Normal1"/>
        <w:pBdr>
          <w:top w:val="nil"/>
          <w:left w:val="nil"/>
          <w:bottom w:val="nil"/>
          <w:right w:val="nil"/>
          <w:between w:val="nil"/>
        </w:pBdr>
        <w:rPr>
          <w:rFonts w:ascii="Helvetica Neue" w:eastAsia="Helvetica Neue" w:hAnsi="Helvetica Neue" w:cs="Helvetica Neue"/>
          <w:color w:val="000000"/>
        </w:rPr>
      </w:pPr>
    </w:p>
    <w:p w14:paraId="3FA0FC72" w14:textId="77777777" w:rsidR="00651DD3" w:rsidRDefault="00835A08">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b/>
          <w:color w:val="000000"/>
        </w:rPr>
      </w:pPr>
      <w:r>
        <w:rPr>
          <w:rFonts w:ascii="Helvetica Neue" w:eastAsia="Helvetica Neue" w:hAnsi="Helvetica Neue" w:cs="Helvetica Neue"/>
          <w:b/>
          <w:color w:val="000000"/>
        </w:rPr>
        <w:t>Position Summary:</w:t>
      </w:r>
    </w:p>
    <w:p w14:paraId="1E01703E" w14:textId="080674C9" w:rsidR="00651DD3" w:rsidRDefault="00835A08">
      <w:pPr>
        <w:pStyle w:val="Normal1"/>
        <w:rPr>
          <w:rFonts w:ascii="Helvetica Neue" w:eastAsia="Helvetica Neue" w:hAnsi="Helvetica Neue" w:cs="Helvetica Neue"/>
          <w:color w:val="323232"/>
          <w:highlight w:val="white"/>
        </w:rPr>
      </w:pPr>
      <w:r>
        <w:rPr>
          <w:rFonts w:ascii="Helvetica Neue" w:eastAsia="Helvetica Neue" w:hAnsi="Helvetica Neue" w:cs="Helvetica Neue"/>
        </w:rPr>
        <w:t xml:space="preserve">Grow </w:t>
      </w:r>
      <w:proofErr w:type="spellStart"/>
      <w:r>
        <w:rPr>
          <w:rFonts w:ascii="Helvetica Neue" w:eastAsia="Helvetica Neue" w:hAnsi="Helvetica Neue" w:cs="Helvetica Neue"/>
        </w:rPr>
        <w:t>Dat</w:t>
      </w:r>
      <w:proofErr w:type="spellEnd"/>
      <w:r>
        <w:rPr>
          <w:rFonts w:ascii="Helvetica Neue" w:eastAsia="Helvetica Neue" w:hAnsi="Helvetica Neue" w:cs="Helvetica Neue"/>
        </w:rPr>
        <w:t xml:space="preserve"> is seeking a </w:t>
      </w:r>
      <w:r w:rsidR="00CB74FC">
        <w:rPr>
          <w:rFonts w:ascii="Helvetica Neue" w:eastAsia="Helvetica Neue" w:hAnsi="Helvetica Neue" w:cs="Helvetica Neue"/>
        </w:rPr>
        <w:t>full</w:t>
      </w:r>
      <w:r>
        <w:rPr>
          <w:rFonts w:ascii="Helvetica Neue" w:eastAsia="Helvetica Neue" w:hAnsi="Helvetica Neue" w:cs="Helvetica Neue"/>
        </w:rPr>
        <w:t xml:space="preserve">-time Farm Fellow to build capacity in sustainable agriculture market production on our 7-acre urban farm in City Park.  </w:t>
      </w:r>
      <w:r>
        <w:rPr>
          <w:rFonts w:ascii="Helvetica Neue" w:eastAsia="Helvetica Neue" w:hAnsi="Helvetica Neue" w:cs="Helvetica Neue"/>
          <w:color w:val="323232"/>
          <w:highlight w:val="white"/>
        </w:rPr>
        <w:t xml:space="preserve">The Farm Fellow will work with Grow </w:t>
      </w:r>
      <w:proofErr w:type="spellStart"/>
      <w:r>
        <w:rPr>
          <w:rFonts w:ascii="Helvetica Neue" w:eastAsia="Helvetica Neue" w:hAnsi="Helvetica Neue" w:cs="Helvetica Neue"/>
          <w:color w:val="323232"/>
          <w:highlight w:val="white"/>
        </w:rPr>
        <w:t>Dat</w:t>
      </w:r>
      <w:proofErr w:type="spellEnd"/>
      <w:r>
        <w:rPr>
          <w:rFonts w:ascii="Helvetica Neue" w:eastAsia="Helvetica Neue" w:hAnsi="Helvetica Neue" w:cs="Helvetica Neue"/>
          <w:color w:val="323232"/>
          <w:highlight w:val="white"/>
        </w:rPr>
        <w:t xml:space="preserve"> staff, youth, partners, and volunteers to support the farm’s food production. The Farm Fellow will report to the Farm Manager. During the first </w:t>
      </w:r>
      <w:r w:rsidR="00E50B0D">
        <w:rPr>
          <w:rFonts w:ascii="Helvetica Neue" w:eastAsia="Helvetica Neue" w:hAnsi="Helvetica Neue" w:cs="Helvetica Neue"/>
          <w:color w:val="323232"/>
          <w:highlight w:val="white"/>
        </w:rPr>
        <w:t>two</w:t>
      </w:r>
      <w:r>
        <w:rPr>
          <w:rFonts w:ascii="Helvetica Neue" w:eastAsia="Helvetica Neue" w:hAnsi="Helvetica Neue" w:cs="Helvetica Neue"/>
          <w:color w:val="323232"/>
          <w:highlight w:val="white"/>
        </w:rPr>
        <w:t xml:space="preserve"> months after </w:t>
      </w:r>
      <w:r w:rsidR="00E50B0D">
        <w:rPr>
          <w:rFonts w:ascii="Helvetica Neue" w:eastAsia="Helvetica Neue" w:hAnsi="Helvetica Neue" w:cs="Helvetica Neue"/>
          <w:color w:val="323232"/>
          <w:highlight w:val="white"/>
        </w:rPr>
        <w:t xml:space="preserve">the </w:t>
      </w:r>
      <w:r>
        <w:rPr>
          <w:rFonts w:ascii="Helvetica Neue" w:eastAsia="Helvetica Neue" w:hAnsi="Helvetica Neue" w:cs="Helvetica Neue"/>
          <w:color w:val="323232"/>
          <w:highlight w:val="white"/>
        </w:rPr>
        <w:t>start date, the supervisor will conduct monthly performance reviews to determine if candidate is a good fit with organization.  Duties include but are not limited to:</w:t>
      </w:r>
    </w:p>
    <w:p w14:paraId="383BB14C" w14:textId="77777777" w:rsidR="00651DD3" w:rsidRDefault="00651DD3">
      <w:pPr>
        <w:pStyle w:val="Normal1"/>
        <w:rPr>
          <w:rFonts w:ascii="Helvetica Neue" w:eastAsia="Helvetica Neue" w:hAnsi="Helvetica Neue" w:cs="Helvetica Neue"/>
          <w:color w:val="323232"/>
          <w:highlight w:val="white"/>
        </w:rPr>
      </w:pPr>
    </w:p>
    <w:p w14:paraId="650D81FB" w14:textId="77777777" w:rsidR="00651DD3" w:rsidRDefault="00835A08">
      <w:pPr>
        <w:pStyle w:val="Normal1"/>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Key Areas of Responsibility:</w:t>
      </w:r>
    </w:p>
    <w:p w14:paraId="42BA1133" w14:textId="04FAA9A1" w:rsidR="00ED502C" w:rsidRPr="00ED502C" w:rsidRDefault="00835A08" w:rsidP="00ED502C">
      <w:pPr>
        <w:pStyle w:val="Normal1"/>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i/>
          <w:color w:val="000000"/>
        </w:rPr>
      </w:pPr>
      <w:r>
        <w:rPr>
          <w:rFonts w:ascii="Helvetica Neue" w:eastAsia="Helvetica Neue" w:hAnsi="Helvetica Neue" w:cs="Helvetica Neue"/>
          <w:b/>
          <w:i/>
          <w:color w:val="000000"/>
          <w:sz w:val="22"/>
          <w:szCs w:val="22"/>
        </w:rPr>
        <w:t>Assist Farm Manager in execution of annual farm plan:</w:t>
      </w:r>
    </w:p>
    <w:p w14:paraId="0A656A87" w14:textId="468DA32F"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Production goals (income and poundage)</w:t>
      </w:r>
    </w:p>
    <w:p w14:paraId="1CC43BDD" w14:textId="1542DF5F" w:rsidR="00ED502C" w:rsidRPr="00ED502C" w:rsidRDefault="00ED502C">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CSA distribution on Wednesday evenings and Saturday mornings </w:t>
      </w:r>
    </w:p>
    <w:p w14:paraId="75F78AE3"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Weed/pest identification and abatement </w:t>
      </w:r>
    </w:p>
    <w:p w14:paraId="34980D31"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Soil building &amp; mulching</w:t>
      </w:r>
    </w:p>
    <w:p w14:paraId="483EEBD7"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Composting and maintenance </w:t>
      </w:r>
    </w:p>
    <w:p w14:paraId="30EA652F"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Cover crop planning and execution</w:t>
      </w:r>
    </w:p>
    <w:p w14:paraId="2B3879E4"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Irrigation installation and maintenance </w:t>
      </w:r>
    </w:p>
    <w:p w14:paraId="30A8F40C"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Greenhouse &amp; seedling propagation  </w:t>
      </w:r>
    </w:p>
    <w:p w14:paraId="5CA7507E"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Planting &amp; transplanting</w:t>
      </w:r>
    </w:p>
    <w:p w14:paraId="19C7CD57"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Succession planting </w:t>
      </w:r>
    </w:p>
    <w:p w14:paraId="211D34BC"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lastRenderedPageBreak/>
        <w:t>Harvest and post-harvest handling</w:t>
      </w:r>
    </w:p>
    <w:p w14:paraId="787CD7A0"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Tool maintenance</w:t>
      </w:r>
    </w:p>
    <w:p w14:paraId="68691254" w14:textId="4A3DC28B" w:rsidR="00651DD3" w:rsidRDefault="00CB74FC">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M</w:t>
      </w:r>
      <w:r w:rsidR="00835A08">
        <w:rPr>
          <w:rFonts w:ascii="Helvetica Neue" w:eastAsia="Helvetica Neue" w:hAnsi="Helvetica Neue" w:cs="Helvetica Neue"/>
          <w:color w:val="000000"/>
        </w:rPr>
        <w:t>owing on riding mower and weed whacker</w:t>
      </w:r>
    </w:p>
    <w:p w14:paraId="21F10E70"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Marketing and sales </w:t>
      </w:r>
    </w:p>
    <w:p w14:paraId="37C3A412"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Farm data collection, entry and analysis</w:t>
      </w:r>
    </w:p>
    <w:p w14:paraId="677A2805"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Financial record keeping and invoice tracking </w:t>
      </w:r>
    </w:p>
    <w:p w14:paraId="545E2DB8"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rPr>
        <w:t xml:space="preserve">Research/continuing education on sustainable agricultural practices  </w:t>
      </w:r>
    </w:p>
    <w:p w14:paraId="51369A2D" w14:textId="2C754CD0"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rPr>
        <w:t xml:space="preserve">Shared Harvest (donation partner) </w:t>
      </w:r>
      <w:r w:rsidR="00ED502C">
        <w:rPr>
          <w:rFonts w:ascii="Helvetica Neue" w:eastAsia="Helvetica Neue" w:hAnsi="Helvetica Neue" w:cs="Helvetica Neue"/>
        </w:rPr>
        <w:t xml:space="preserve">coordination </w:t>
      </w:r>
    </w:p>
    <w:p w14:paraId="36C59487" w14:textId="22D7A97B"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rPr>
        <w:t>Work with and lead adult apprentices</w:t>
      </w:r>
      <w:r w:rsidR="00ED502C">
        <w:rPr>
          <w:rFonts w:ascii="Helvetica Neue" w:eastAsia="Helvetica Neue" w:hAnsi="Helvetica Neue" w:cs="Helvetica Neue"/>
        </w:rPr>
        <w:t>,</w:t>
      </w:r>
      <w:r>
        <w:rPr>
          <w:rFonts w:ascii="Helvetica Neue" w:eastAsia="Helvetica Neue" w:hAnsi="Helvetica Neue" w:cs="Helvetica Neue"/>
        </w:rPr>
        <w:t xml:space="preserve"> volunteer groups</w:t>
      </w:r>
      <w:r w:rsidR="00ED502C">
        <w:rPr>
          <w:rFonts w:ascii="Helvetica Neue" w:eastAsia="Helvetica Neue" w:hAnsi="Helvetica Neue" w:cs="Helvetica Neue"/>
        </w:rPr>
        <w:t xml:space="preserve"> and Grow </w:t>
      </w:r>
      <w:proofErr w:type="spellStart"/>
      <w:r w:rsidR="00ED502C">
        <w:rPr>
          <w:rFonts w:ascii="Helvetica Neue" w:eastAsia="Helvetica Neue" w:hAnsi="Helvetica Neue" w:cs="Helvetica Neue"/>
        </w:rPr>
        <w:t>Dat</w:t>
      </w:r>
      <w:proofErr w:type="spellEnd"/>
      <w:r w:rsidR="00ED502C">
        <w:rPr>
          <w:rFonts w:ascii="Helvetica Neue" w:eastAsia="Helvetica Neue" w:hAnsi="Helvetica Neue" w:cs="Helvetica Neue"/>
        </w:rPr>
        <w:t xml:space="preserve"> young people</w:t>
      </w:r>
    </w:p>
    <w:p w14:paraId="54DFD343" w14:textId="355875BE" w:rsidR="00651DD3" w:rsidRPr="00C95F4F" w:rsidRDefault="007E23E7">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rPr>
        <w:t xml:space="preserve">Work with Farm Team to upkeep </w:t>
      </w:r>
      <w:r w:rsidR="00CB74FC">
        <w:rPr>
          <w:rFonts w:ascii="Helvetica Neue" w:eastAsia="Helvetica Neue" w:hAnsi="Helvetica Neue" w:cs="Helvetica Neue"/>
        </w:rPr>
        <w:t>7</w:t>
      </w:r>
      <w:r w:rsidR="00835A08">
        <w:rPr>
          <w:rFonts w:ascii="Helvetica Neue" w:eastAsia="Helvetica Neue" w:hAnsi="Helvetica Neue" w:cs="Helvetica Neue"/>
        </w:rPr>
        <w:t xml:space="preserve">-acre site including grounds and campus </w:t>
      </w:r>
    </w:p>
    <w:p w14:paraId="1DA9C2B5" w14:textId="48549420" w:rsidR="00C95F4F" w:rsidRDefault="00C95F4F">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rPr>
        <w:t xml:space="preserve">Research related to sustainable agriculture and food systems </w:t>
      </w:r>
    </w:p>
    <w:p w14:paraId="29B89179" w14:textId="77777777" w:rsidR="00651DD3" w:rsidRDefault="00651DD3">
      <w:pPr>
        <w:pStyle w:val="Normal1"/>
        <w:rPr>
          <w:rFonts w:ascii="Helvetica Neue" w:eastAsia="Helvetica Neue" w:hAnsi="Helvetica Neue" w:cs="Helvetica Neue"/>
          <w:color w:val="000000"/>
        </w:rPr>
      </w:pPr>
    </w:p>
    <w:p w14:paraId="28B1AA85" w14:textId="77777777" w:rsidR="00651DD3" w:rsidRDefault="00835A08">
      <w:pPr>
        <w:pStyle w:val="Normal1"/>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i/>
        </w:rPr>
      </w:pPr>
      <w:r>
        <w:rPr>
          <w:rFonts w:ascii="Helvetica Neue" w:eastAsia="Helvetica Neue" w:hAnsi="Helvetica Neue" w:cs="Helvetica Neue"/>
          <w:b/>
          <w:i/>
        </w:rPr>
        <w:t xml:space="preserve">Assist with agriculture-based income generation: </w:t>
      </w:r>
    </w:p>
    <w:p w14:paraId="42E788CF"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Helvetica Neue" w:eastAsia="Helvetica Neue" w:hAnsi="Helvetica Neue" w:cs="Helvetica Neue"/>
        </w:rPr>
        <w:t xml:space="preserve">Group volunteer program </w:t>
      </w:r>
    </w:p>
    <w:p w14:paraId="47783488" w14:textId="77777777"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Helvetica Neue" w:eastAsia="Helvetica Neue" w:hAnsi="Helvetica Neue" w:cs="Helvetica Neue"/>
        </w:rPr>
        <w:t>Learning tour program</w:t>
      </w:r>
    </w:p>
    <w:p w14:paraId="69841C3F" w14:textId="1C617199"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Helvetica Neue" w:eastAsia="Helvetica Neue" w:hAnsi="Helvetica Neue" w:cs="Helvetica Neue"/>
        </w:rPr>
        <w:t xml:space="preserve">CSA and </w:t>
      </w:r>
      <w:r w:rsidR="00ED502C">
        <w:rPr>
          <w:rFonts w:ascii="Helvetica Neue" w:eastAsia="Helvetica Neue" w:hAnsi="Helvetica Neue" w:cs="Helvetica Neue"/>
        </w:rPr>
        <w:t xml:space="preserve">other </w:t>
      </w:r>
      <w:r>
        <w:rPr>
          <w:rFonts w:ascii="Helvetica Neue" w:eastAsia="Helvetica Neue" w:hAnsi="Helvetica Neue" w:cs="Helvetica Neue"/>
        </w:rPr>
        <w:t>market customer partnerships</w:t>
      </w:r>
    </w:p>
    <w:p w14:paraId="0C3C8ABC" w14:textId="15DBF4BB" w:rsidR="00651DD3" w:rsidRDefault="00835A08">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Helvetica Neue" w:eastAsia="Helvetica Neue" w:hAnsi="Helvetica Neue" w:cs="Helvetica Neue"/>
        </w:rPr>
        <w:t>Shared Harvest</w:t>
      </w:r>
      <w:r w:rsidR="00ED502C">
        <w:rPr>
          <w:rFonts w:ascii="Helvetica Neue" w:eastAsia="Helvetica Neue" w:hAnsi="Helvetica Neue" w:cs="Helvetica Neue"/>
        </w:rPr>
        <w:t xml:space="preserve"> (donation partner)</w:t>
      </w:r>
      <w:r>
        <w:rPr>
          <w:rFonts w:ascii="Helvetica Neue" w:eastAsia="Helvetica Neue" w:hAnsi="Helvetica Neue" w:cs="Helvetica Neue"/>
        </w:rPr>
        <w:t xml:space="preserve"> partnerships</w:t>
      </w:r>
    </w:p>
    <w:p w14:paraId="09A30CB7" w14:textId="77777777" w:rsidR="00651DD3" w:rsidRDefault="00651DD3">
      <w:pPr>
        <w:pStyle w:val="Normal1"/>
        <w:pBdr>
          <w:top w:val="nil"/>
          <w:left w:val="nil"/>
          <w:bottom w:val="nil"/>
          <w:right w:val="nil"/>
          <w:between w:val="nil"/>
        </w:pBdr>
        <w:rPr>
          <w:rFonts w:ascii="Helvetica Neue" w:eastAsia="Helvetica Neue" w:hAnsi="Helvetica Neue" w:cs="Helvetica Neue"/>
          <w:color w:val="000000"/>
        </w:rPr>
      </w:pPr>
    </w:p>
    <w:p w14:paraId="4F2B87B8" w14:textId="77777777" w:rsidR="00651DD3" w:rsidRDefault="00835A08">
      <w:pPr>
        <w:pStyle w:val="Normal1"/>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000000"/>
        </w:rPr>
      </w:pPr>
      <w:r>
        <w:rPr>
          <w:rFonts w:ascii="Helvetica Neue" w:eastAsia="Helvetica Neue" w:hAnsi="Helvetica Neue" w:cs="Helvetica Neue"/>
          <w:b/>
          <w:color w:val="000000"/>
        </w:rPr>
        <w:t>Desired Qualities and Characteristics:</w:t>
      </w:r>
    </w:p>
    <w:p w14:paraId="5402835F" w14:textId="77777777" w:rsidR="00651DD3" w:rsidRDefault="00651DD3">
      <w:pPr>
        <w:pStyle w:val="Normal1"/>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rPr>
      </w:pPr>
    </w:p>
    <w:p w14:paraId="7F76B211"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Good sense of humor and positive rapport with teenagers and adults </w:t>
      </w:r>
    </w:p>
    <w:p w14:paraId="079A3F39"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Interest in food-related issues</w:t>
      </w:r>
    </w:p>
    <w:p w14:paraId="437829BA"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Dedicated to working hard and receiving constructive feedback</w:t>
      </w:r>
    </w:p>
    <w:p w14:paraId="73E58B00"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Excitement to learn through direct experience</w:t>
      </w:r>
    </w:p>
    <w:p w14:paraId="48127550"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323232"/>
          <w:highlight w:val="white"/>
        </w:rPr>
      </w:pPr>
      <w:r>
        <w:rPr>
          <w:rFonts w:ascii="Helvetica Neue" w:eastAsia="Helvetica Neue" w:hAnsi="Helvetica Neue" w:cs="Helvetica Neue"/>
          <w:color w:val="323232"/>
          <w:highlight w:val="white"/>
        </w:rPr>
        <w:t xml:space="preserve">Strong communication skills </w:t>
      </w:r>
    </w:p>
    <w:p w14:paraId="072B50B6"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323232"/>
          <w:highlight w:val="white"/>
        </w:rPr>
      </w:pPr>
      <w:r>
        <w:rPr>
          <w:rFonts w:ascii="Helvetica Neue" w:eastAsia="Helvetica Neue" w:hAnsi="Helvetica Neue" w:cs="Helvetica Neue"/>
          <w:color w:val="323232"/>
          <w:highlight w:val="white"/>
        </w:rPr>
        <w:t xml:space="preserve">Adhere to professional work standards </w:t>
      </w:r>
    </w:p>
    <w:p w14:paraId="23C41702"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323232"/>
          <w:highlight w:val="white"/>
        </w:rPr>
      </w:pPr>
      <w:r>
        <w:rPr>
          <w:rFonts w:ascii="Helvetica Neue" w:eastAsia="Helvetica Neue" w:hAnsi="Helvetica Neue" w:cs="Helvetica Neue"/>
          <w:color w:val="323232"/>
          <w:highlight w:val="white"/>
        </w:rPr>
        <w:t>Work well in a team and individually</w:t>
      </w:r>
    </w:p>
    <w:p w14:paraId="34B366BE"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323232"/>
          <w:highlight w:val="white"/>
        </w:rPr>
      </w:pPr>
      <w:r>
        <w:rPr>
          <w:rFonts w:ascii="Helvetica Neue" w:eastAsia="Helvetica Neue" w:hAnsi="Helvetica Neue" w:cs="Helvetica Neue"/>
          <w:color w:val="323232"/>
          <w:highlight w:val="white"/>
        </w:rPr>
        <w:t xml:space="preserve">Maintain a positive attitude even under challenging circumstances </w:t>
      </w:r>
    </w:p>
    <w:p w14:paraId="617957A5"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323232"/>
          <w:highlight w:val="white"/>
        </w:rPr>
      </w:pPr>
      <w:r>
        <w:rPr>
          <w:rFonts w:ascii="Helvetica Neue" w:eastAsia="Helvetica Neue" w:hAnsi="Helvetica Neue" w:cs="Helvetica Neue"/>
          <w:color w:val="323232"/>
          <w:highlight w:val="white"/>
        </w:rPr>
        <w:t xml:space="preserve">Demonstrate a commitment to Grow </w:t>
      </w:r>
      <w:proofErr w:type="spellStart"/>
      <w:r>
        <w:rPr>
          <w:rFonts w:ascii="Helvetica Neue" w:eastAsia="Helvetica Neue" w:hAnsi="Helvetica Neue" w:cs="Helvetica Neue"/>
          <w:color w:val="323232"/>
          <w:highlight w:val="white"/>
        </w:rPr>
        <w:t>Dat’s</w:t>
      </w:r>
      <w:proofErr w:type="spellEnd"/>
      <w:r>
        <w:rPr>
          <w:rFonts w:ascii="Helvetica Neue" w:eastAsia="Helvetica Neue" w:hAnsi="Helvetica Neue" w:cs="Helvetica Neue"/>
          <w:color w:val="323232"/>
          <w:highlight w:val="white"/>
        </w:rPr>
        <w:t xml:space="preserve"> mission and working across difference</w:t>
      </w:r>
    </w:p>
    <w:p w14:paraId="07243FDE" w14:textId="3DDA3F75"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Work outdoors in all weather condition</w:t>
      </w:r>
      <w:r w:rsidR="00ED502C">
        <w:rPr>
          <w:rFonts w:ascii="Helvetica Neue" w:eastAsia="Helvetica Neue" w:hAnsi="Helvetica Neue" w:cs="Helvetica Neue"/>
          <w:color w:val="000000"/>
        </w:rPr>
        <w:t>s</w:t>
      </w:r>
    </w:p>
    <w:p w14:paraId="14B2E2D8"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Be willing to perform a diversity of physically demanding farm tasks</w:t>
      </w:r>
    </w:p>
    <w:p w14:paraId="2DB53EFA" w14:textId="77777777"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Able to lift, push and/or pull objects, which may be approximately 50 pounds</w:t>
      </w:r>
    </w:p>
    <w:p w14:paraId="1D3DD3BD" w14:textId="4FDBE7F1" w:rsidR="00651DD3" w:rsidRDefault="00835A0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Available to work a Tuesday to Saturday</w:t>
      </w:r>
      <w:r w:rsidR="00ED502C">
        <w:rPr>
          <w:rFonts w:ascii="Helvetica Neue" w:eastAsia="Helvetica Neue" w:hAnsi="Helvetica Neue" w:cs="Helvetica Neue"/>
          <w:color w:val="000000"/>
        </w:rPr>
        <w:t xml:space="preserve"> </w:t>
      </w:r>
      <w:r>
        <w:rPr>
          <w:rFonts w:ascii="Helvetica Neue" w:eastAsia="Helvetica Neue" w:hAnsi="Helvetica Neue" w:cs="Helvetica Neue"/>
          <w:color w:val="000000"/>
        </w:rPr>
        <w:t>schedule</w:t>
      </w:r>
      <w:r w:rsidR="00ED502C">
        <w:rPr>
          <w:rFonts w:ascii="Helvetica Neue" w:eastAsia="Helvetica Neue" w:hAnsi="Helvetica Neue" w:cs="Helvetica Neue"/>
          <w:color w:val="000000"/>
        </w:rPr>
        <w:t>. During CSA season (November-June) fellow will be required to work on Wednesdays from 8:30am-6pm) to coordinate CSA distribution; on Saturdays during the CSA season, Fellow will end work at 2:30pm</w:t>
      </w:r>
      <w:r>
        <w:rPr>
          <w:rFonts w:ascii="Helvetica Neue" w:eastAsia="Helvetica Neue" w:hAnsi="Helvetica Neue" w:cs="Helvetica Neue"/>
          <w:color w:val="000000"/>
        </w:rPr>
        <w:t xml:space="preserve"> </w:t>
      </w:r>
    </w:p>
    <w:p w14:paraId="67F0C81C" w14:textId="77777777" w:rsidR="00651DD3" w:rsidRDefault="00651DD3">
      <w:pPr>
        <w:pStyle w:val="Normal1"/>
        <w:rPr>
          <w:rFonts w:ascii="Helvetica Neue" w:eastAsia="Helvetica Neue" w:hAnsi="Helvetica Neue" w:cs="Helvetica Neue"/>
          <w:color w:val="323232"/>
          <w:highlight w:val="white"/>
        </w:rPr>
      </w:pPr>
    </w:p>
    <w:p w14:paraId="1B39BAD5" w14:textId="77777777" w:rsidR="00651DD3" w:rsidRDefault="00651DD3">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b/>
        </w:rPr>
      </w:pPr>
    </w:p>
    <w:p w14:paraId="10C13CFF" w14:textId="77777777" w:rsidR="00651DD3" w:rsidRDefault="00651DD3">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b/>
        </w:rPr>
      </w:pPr>
    </w:p>
    <w:p w14:paraId="4A122008" w14:textId="77777777" w:rsidR="00ED502C" w:rsidRDefault="00ED502C">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b/>
        </w:rPr>
      </w:pPr>
    </w:p>
    <w:p w14:paraId="05A14977" w14:textId="77777777" w:rsidR="00CB74FC" w:rsidRDefault="00CB74FC">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b/>
          <w:color w:val="000000"/>
        </w:rPr>
      </w:pPr>
    </w:p>
    <w:p w14:paraId="60A75A98" w14:textId="0FB09DC5" w:rsidR="00651DD3" w:rsidRDefault="00835A08">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Schedule and Compensation</w:t>
      </w:r>
    </w:p>
    <w:p w14:paraId="5226EB43" w14:textId="3801CA77" w:rsidR="00ED502C" w:rsidRDefault="00835A08" w:rsidP="00ED502C">
      <w:pPr>
        <w:pStyle w:val="Normal1"/>
        <w:pBdr>
          <w:top w:val="none" w:sz="0" w:space="0" w:color="000000"/>
          <w:left w:val="none" w:sz="0" w:space="0" w:color="000000"/>
          <w:bottom w:val="none" w:sz="0" w:space="0" w:color="000000"/>
          <w:right w:val="none" w:sz="0" w:space="0" w:color="000000"/>
          <w:between w:val="none" w:sz="0" w:space="0" w:color="000000"/>
        </w:pBdr>
        <w:rPr>
          <w:color w:val="000000"/>
        </w:rPr>
      </w:pPr>
      <w:r>
        <w:rPr>
          <w:rFonts w:ascii="Helvetica Neue" w:eastAsia="Helvetica Neue" w:hAnsi="Helvetica Neue" w:cs="Helvetica Neue"/>
          <w:color w:val="000000"/>
        </w:rPr>
        <w:t xml:space="preserve">The </w:t>
      </w:r>
      <w:r w:rsidR="00ED502C">
        <w:rPr>
          <w:rFonts w:ascii="Helvetica Neue" w:eastAsia="Helvetica Neue" w:hAnsi="Helvetica Neue" w:cs="Helvetica Neue"/>
          <w:color w:val="000000"/>
        </w:rPr>
        <w:t xml:space="preserve">Fellowship </w:t>
      </w:r>
      <w:r>
        <w:rPr>
          <w:rFonts w:ascii="Helvetica Neue" w:eastAsia="Helvetica Neue" w:hAnsi="Helvetica Neue" w:cs="Helvetica Neue"/>
          <w:color w:val="000000"/>
        </w:rPr>
        <w:t xml:space="preserve">position is a </w:t>
      </w:r>
      <w:r w:rsidR="00D22C8C">
        <w:rPr>
          <w:rFonts w:ascii="Helvetica Neue" w:eastAsia="Helvetica Neue" w:hAnsi="Helvetica Neue" w:cs="Helvetica Neue"/>
          <w:color w:val="000000"/>
        </w:rPr>
        <w:t>44-week</w:t>
      </w:r>
      <w:r>
        <w:rPr>
          <w:rFonts w:ascii="Helvetica Neue" w:eastAsia="Helvetica Neue" w:hAnsi="Helvetica Neue" w:cs="Helvetica Neue"/>
          <w:color w:val="000000"/>
        </w:rPr>
        <w:t xml:space="preserve"> contract that begins</w:t>
      </w:r>
      <w:r w:rsidR="007E23E7">
        <w:rPr>
          <w:rFonts w:ascii="Helvetica Neue" w:eastAsia="Helvetica Neue" w:hAnsi="Helvetica Neue" w:cs="Helvetica Neue"/>
          <w:color w:val="000000"/>
        </w:rPr>
        <w:t xml:space="preserve"> September </w:t>
      </w:r>
      <w:r w:rsidR="002E4151">
        <w:rPr>
          <w:rFonts w:ascii="Helvetica Neue" w:eastAsia="Helvetica Neue" w:hAnsi="Helvetica Neue" w:cs="Helvetica Neue"/>
          <w:color w:val="000000"/>
        </w:rPr>
        <w:t>6</w:t>
      </w:r>
      <w:r w:rsidR="0020160B">
        <w:rPr>
          <w:rFonts w:ascii="Helvetica Neue" w:eastAsia="Helvetica Neue" w:hAnsi="Helvetica Neue" w:cs="Helvetica Neue"/>
          <w:color w:val="000000"/>
        </w:rPr>
        <w:t>, 20</w:t>
      </w:r>
      <w:r w:rsidR="00ED502C">
        <w:rPr>
          <w:rFonts w:ascii="Helvetica Neue" w:eastAsia="Helvetica Neue" w:hAnsi="Helvetica Neue" w:cs="Helvetica Neue"/>
          <w:color w:val="000000"/>
        </w:rPr>
        <w:t>2</w:t>
      </w:r>
      <w:r w:rsidR="002E4151">
        <w:rPr>
          <w:rFonts w:ascii="Helvetica Neue" w:eastAsia="Helvetica Neue" w:hAnsi="Helvetica Neue" w:cs="Helvetica Neue"/>
          <w:color w:val="000000"/>
        </w:rPr>
        <w:t>2</w:t>
      </w:r>
      <w:r w:rsidR="007E23E7">
        <w:rPr>
          <w:rFonts w:ascii="Helvetica Neue" w:eastAsia="Helvetica Neue" w:hAnsi="Helvetica Neue" w:cs="Helvetica Neue"/>
          <w:color w:val="000000"/>
        </w:rPr>
        <w:t xml:space="preserve"> and</w:t>
      </w:r>
      <w:r w:rsidR="00D03F89">
        <w:rPr>
          <w:rFonts w:ascii="Helvetica Neue" w:eastAsia="Helvetica Neue" w:hAnsi="Helvetica Neue" w:cs="Helvetica Neue"/>
          <w:color w:val="000000"/>
        </w:rPr>
        <w:t xml:space="preserve"> </w:t>
      </w:r>
      <w:proofErr w:type="gramStart"/>
      <w:r w:rsidR="00D03F89">
        <w:rPr>
          <w:rFonts w:ascii="Helvetica Neue" w:eastAsia="Helvetica Neue" w:hAnsi="Helvetica Neue" w:cs="Helvetica Neue"/>
          <w:color w:val="000000"/>
        </w:rPr>
        <w:t>ends</w:t>
      </w:r>
      <w:r>
        <w:rPr>
          <w:rFonts w:ascii="Helvetica Neue" w:eastAsia="Helvetica Neue" w:hAnsi="Helvetica Neue" w:cs="Helvetica Neue"/>
          <w:color w:val="000000"/>
        </w:rPr>
        <w:t xml:space="preserve"> </w:t>
      </w:r>
      <w:r w:rsidR="00D03F89">
        <w:rPr>
          <w:rFonts w:ascii="Helvetica Neue" w:eastAsia="Helvetica Neue" w:hAnsi="Helvetica Neue" w:cs="Helvetica Neue"/>
          <w:color w:val="000000"/>
        </w:rPr>
        <w:t xml:space="preserve"> </w:t>
      </w:r>
      <w:r>
        <w:rPr>
          <w:rFonts w:ascii="Helvetica Neue" w:eastAsia="Helvetica Neue" w:hAnsi="Helvetica Neue" w:cs="Helvetica Neue"/>
          <w:color w:val="000000"/>
        </w:rPr>
        <w:t>July</w:t>
      </w:r>
      <w:proofErr w:type="gramEnd"/>
      <w:r w:rsidR="00D22C8C">
        <w:rPr>
          <w:rFonts w:ascii="Helvetica Neue" w:eastAsia="Helvetica Neue" w:hAnsi="Helvetica Neue" w:cs="Helvetica Neue"/>
          <w:color w:val="000000"/>
        </w:rPr>
        <w:t xml:space="preserve"> 7,</w:t>
      </w:r>
      <w:r>
        <w:rPr>
          <w:rFonts w:ascii="Helvetica Neue" w:eastAsia="Helvetica Neue" w:hAnsi="Helvetica Neue" w:cs="Helvetica Neue"/>
          <w:color w:val="000000"/>
        </w:rPr>
        <w:t xml:space="preserve"> 20</w:t>
      </w:r>
      <w:r w:rsidR="00ED502C">
        <w:rPr>
          <w:rFonts w:ascii="Helvetica Neue" w:eastAsia="Helvetica Neue" w:hAnsi="Helvetica Neue" w:cs="Helvetica Neue"/>
          <w:color w:val="000000"/>
        </w:rPr>
        <w:t>2</w:t>
      </w:r>
      <w:r w:rsidR="002E4151">
        <w:rPr>
          <w:rFonts w:ascii="Helvetica Neue" w:eastAsia="Helvetica Neue" w:hAnsi="Helvetica Neue" w:cs="Helvetica Neue"/>
          <w:color w:val="000000"/>
        </w:rPr>
        <w:t>3</w:t>
      </w:r>
      <w:r>
        <w:rPr>
          <w:rFonts w:ascii="Helvetica Neue" w:eastAsia="Helvetica Neue" w:hAnsi="Helvetica Neue" w:cs="Helvetica Neue"/>
          <w:color w:val="000000"/>
        </w:rPr>
        <w:t xml:space="preserve">.  </w:t>
      </w:r>
      <w:r w:rsidR="00ED502C">
        <w:rPr>
          <w:rFonts w:ascii="Helvetica Neue" w:eastAsia="Helvetica Neue" w:hAnsi="Helvetica Neue" w:cs="Helvetica Neue"/>
          <w:color w:val="000000"/>
        </w:rPr>
        <w:t xml:space="preserve">Fellow will work a Tuesday to Saturday schedule. During CSA season (November-June) fellow will be required to work on Wednesdays from 8:30am-6pm to coordinate CSA distribution; on Saturdays during the CSA season, Fellow will end work at 2:30pm. </w:t>
      </w:r>
    </w:p>
    <w:p w14:paraId="3A1C5A7B" w14:textId="77777777" w:rsidR="00ED502C" w:rsidRDefault="00ED502C" w:rsidP="00ED502C">
      <w:pPr>
        <w:pStyle w:val="Normal1"/>
        <w:rPr>
          <w:rFonts w:ascii="Helvetica Neue" w:eastAsia="Helvetica Neue" w:hAnsi="Helvetica Neue" w:cs="Helvetica Neue"/>
          <w:color w:val="323232"/>
          <w:highlight w:val="white"/>
        </w:rPr>
      </w:pPr>
    </w:p>
    <w:p w14:paraId="4DC7F6D8" w14:textId="77777777" w:rsidR="00ED502C" w:rsidRDefault="00835A08">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color w:val="000000"/>
        </w:rPr>
      </w:pPr>
      <w:r>
        <w:rPr>
          <w:rFonts w:ascii="Helvetica Neue" w:eastAsia="Helvetica Neue" w:hAnsi="Helvetica Neue" w:cs="Helvetica Neue"/>
          <w:color w:val="000000"/>
        </w:rPr>
        <w:t xml:space="preserve">Continued employment after the contract period ends is a possibility. </w:t>
      </w:r>
    </w:p>
    <w:p w14:paraId="6C6312A8" w14:textId="77777777" w:rsidR="00ED502C" w:rsidRDefault="00ED502C">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color w:val="000000"/>
        </w:rPr>
      </w:pPr>
    </w:p>
    <w:p w14:paraId="0F4B56A8" w14:textId="3676094B" w:rsidR="00651DD3" w:rsidRDefault="00835A08">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color w:val="000000"/>
        </w:rPr>
      </w:pPr>
      <w:r>
        <w:rPr>
          <w:rFonts w:ascii="Helvetica Neue" w:eastAsia="Helvetica Neue" w:hAnsi="Helvetica Neue" w:cs="Helvetica Neue"/>
          <w:color w:val="000000"/>
        </w:rPr>
        <w:t xml:space="preserve">The position </w:t>
      </w:r>
      <w:r w:rsidR="00ED502C">
        <w:rPr>
          <w:rFonts w:ascii="Helvetica Neue" w:eastAsia="Helvetica Neue" w:hAnsi="Helvetica Neue" w:cs="Helvetica Neue"/>
          <w:color w:val="000000"/>
        </w:rPr>
        <w:t>is a full-time</w:t>
      </w:r>
      <w:r>
        <w:rPr>
          <w:rFonts w:ascii="Helvetica Neue" w:eastAsia="Helvetica Neue" w:hAnsi="Helvetica Neue" w:cs="Helvetica Neue"/>
          <w:color w:val="000000"/>
        </w:rPr>
        <w:t xml:space="preserve"> (</w:t>
      </w:r>
      <w:r w:rsidR="00ED502C">
        <w:rPr>
          <w:rFonts w:ascii="Helvetica Neue" w:eastAsia="Helvetica Neue" w:hAnsi="Helvetica Neue" w:cs="Helvetica Neue"/>
        </w:rPr>
        <w:t>40</w:t>
      </w:r>
      <w:r>
        <w:rPr>
          <w:rFonts w:ascii="Helvetica Neue" w:eastAsia="Helvetica Neue" w:hAnsi="Helvetica Neue" w:cs="Helvetica Neue"/>
          <w:color w:val="000000"/>
        </w:rPr>
        <w:t xml:space="preserve"> hours/week) </w:t>
      </w:r>
      <w:r w:rsidR="00ED502C">
        <w:rPr>
          <w:rFonts w:ascii="Helvetica Neue" w:eastAsia="Helvetica Neue" w:hAnsi="Helvetica Neue" w:cs="Helvetica Neue"/>
          <w:color w:val="000000"/>
        </w:rPr>
        <w:t>salaried position. Compensation is $</w:t>
      </w:r>
      <w:r w:rsidR="00214E6A">
        <w:rPr>
          <w:rFonts w:ascii="Helvetica Neue" w:eastAsia="Helvetica Neue" w:hAnsi="Helvetica Neue" w:cs="Helvetica Neue"/>
          <w:color w:val="000000"/>
        </w:rPr>
        <w:t>29</w:t>
      </w:r>
      <w:r w:rsidR="00ED502C">
        <w:rPr>
          <w:rFonts w:ascii="Helvetica Neue" w:eastAsia="Helvetica Neue" w:hAnsi="Helvetica Neue" w:cs="Helvetica Neue"/>
          <w:color w:val="000000"/>
        </w:rPr>
        <w:t>,</w:t>
      </w:r>
      <w:r w:rsidR="00214E6A">
        <w:rPr>
          <w:rFonts w:ascii="Helvetica Neue" w:eastAsia="Helvetica Neue" w:hAnsi="Helvetica Neue" w:cs="Helvetica Neue"/>
          <w:color w:val="000000"/>
        </w:rPr>
        <w:t>920</w:t>
      </w:r>
      <w:r w:rsidR="00ED502C">
        <w:rPr>
          <w:rFonts w:ascii="Helvetica Neue" w:eastAsia="Helvetica Neue" w:hAnsi="Helvetica Neue" w:cs="Helvetica Neue"/>
          <w:color w:val="000000"/>
        </w:rPr>
        <w:t xml:space="preserve"> </w:t>
      </w:r>
      <w:r w:rsidR="00D03F89">
        <w:rPr>
          <w:rFonts w:ascii="Helvetica Neue" w:eastAsia="Helvetica Neue" w:hAnsi="Helvetica Neue" w:cs="Helvetica Neue"/>
          <w:color w:val="000000"/>
        </w:rPr>
        <w:t>and include</w:t>
      </w:r>
      <w:r w:rsidR="0028751E">
        <w:rPr>
          <w:rFonts w:ascii="Helvetica Neue" w:eastAsia="Helvetica Neue" w:hAnsi="Helvetica Neue" w:cs="Helvetica Neue"/>
          <w:color w:val="000000"/>
        </w:rPr>
        <w:t>s</w:t>
      </w:r>
      <w:r w:rsidR="00D03F89">
        <w:rPr>
          <w:rFonts w:ascii="Helvetica Neue" w:eastAsia="Helvetica Neue" w:hAnsi="Helvetica Neue" w:cs="Helvetica Neue"/>
          <w:color w:val="000000"/>
        </w:rPr>
        <w:t xml:space="preserve"> organizational benefits</w:t>
      </w:r>
      <w:r w:rsidR="0028751E">
        <w:rPr>
          <w:rFonts w:ascii="Helvetica Neue" w:eastAsia="Helvetica Neue" w:hAnsi="Helvetica Neue" w:cs="Helvetica Neue"/>
          <w:color w:val="000000"/>
        </w:rPr>
        <w:t>,</w:t>
      </w:r>
      <w:r w:rsidR="00D03F89">
        <w:rPr>
          <w:rFonts w:ascii="Helvetica Neue" w:eastAsia="Helvetica Neue" w:hAnsi="Helvetica Neue" w:cs="Helvetica Neue"/>
          <w:color w:val="000000"/>
        </w:rPr>
        <w:t xml:space="preserve"> </w:t>
      </w:r>
      <w:r w:rsidR="00ED502C">
        <w:rPr>
          <w:rFonts w:ascii="Helvetica Neue" w:eastAsia="Helvetica Neue" w:hAnsi="Helvetica Neue" w:cs="Helvetica Neue"/>
          <w:color w:val="000000"/>
        </w:rPr>
        <w:t xml:space="preserve">including 80% of employee’s group healthcare plan covered by Grow </w:t>
      </w:r>
      <w:proofErr w:type="spellStart"/>
      <w:r w:rsidR="00ED502C">
        <w:rPr>
          <w:rFonts w:ascii="Helvetica Neue" w:eastAsia="Helvetica Neue" w:hAnsi="Helvetica Neue" w:cs="Helvetica Neue"/>
          <w:color w:val="000000"/>
        </w:rPr>
        <w:t>Dat</w:t>
      </w:r>
      <w:proofErr w:type="spellEnd"/>
      <w:r w:rsidR="00ED502C">
        <w:rPr>
          <w:rFonts w:ascii="Helvetica Neue" w:eastAsia="Helvetica Neue" w:hAnsi="Helvetica Neue" w:cs="Helvetica Neue"/>
          <w:color w:val="000000"/>
        </w:rPr>
        <w:t xml:space="preserve">, paid holidays, paid time-off, and other benefits. </w:t>
      </w:r>
    </w:p>
    <w:p w14:paraId="584831EA" w14:textId="77777777" w:rsidR="00651DD3" w:rsidRDefault="00651DD3">
      <w:pPr>
        <w:pStyle w:val="Normal1"/>
        <w:pBdr>
          <w:top w:val="none" w:sz="0" w:space="0" w:color="000000"/>
          <w:left w:val="none" w:sz="0" w:space="0" w:color="000000"/>
          <w:bottom w:val="none" w:sz="0" w:space="0" w:color="000000"/>
          <w:right w:val="none" w:sz="0" w:space="0" w:color="000000"/>
          <w:between w:val="none" w:sz="0" w:space="0" w:color="000000"/>
        </w:pBdr>
        <w:tabs>
          <w:tab w:val="left" w:pos="180"/>
        </w:tabs>
        <w:rPr>
          <w:rFonts w:ascii="Helvetica Neue" w:eastAsia="Helvetica Neue" w:hAnsi="Helvetica Neue" w:cs="Helvetica Neue"/>
          <w:color w:val="000000"/>
        </w:rPr>
      </w:pPr>
    </w:p>
    <w:p w14:paraId="4942ED2A" w14:textId="21704D7D" w:rsidR="005555C0" w:rsidRDefault="005555C0">
      <w:pPr>
        <w:pStyle w:val="Normal1"/>
        <w:pBdr>
          <w:top w:val="nil"/>
          <w:left w:val="nil"/>
          <w:bottom w:val="nil"/>
          <w:right w:val="nil"/>
          <w:between w:val="nil"/>
        </w:pBdr>
        <w:rPr>
          <w:rFonts w:ascii="Helvetica Neue" w:eastAsia="Helvetica Neue" w:hAnsi="Helvetica Neue" w:cs="Helvetica Neue"/>
          <w:b/>
          <w:bCs/>
          <w:color w:val="323232"/>
        </w:rPr>
      </w:pPr>
    </w:p>
    <w:p w14:paraId="6C59846E" w14:textId="0D2FFA4F" w:rsidR="0028751E" w:rsidRDefault="0028751E">
      <w:pPr>
        <w:pStyle w:val="Normal1"/>
        <w:pBdr>
          <w:top w:val="nil"/>
          <w:left w:val="nil"/>
          <w:bottom w:val="nil"/>
          <w:right w:val="nil"/>
          <w:between w:val="nil"/>
        </w:pBdr>
        <w:rPr>
          <w:rFonts w:ascii="Cambria" w:eastAsia="Cambria" w:hAnsi="Cambria" w:cs="Cambria"/>
          <w:color w:val="000000"/>
        </w:rPr>
      </w:pPr>
      <w:r>
        <w:rPr>
          <w:rFonts w:ascii="Helvetica Neue" w:eastAsia="Helvetica Neue" w:hAnsi="Helvetica Neue" w:cs="Helvetica Neue"/>
          <w:b/>
          <w:bCs/>
          <w:color w:val="323232"/>
        </w:rPr>
        <w:t xml:space="preserve">If interested, please email a resume and cover letter to Farm Manager, Leo Gorman, at </w:t>
      </w:r>
      <w:hyperlink r:id="rId8" w:history="1">
        <w:r w:rsidRPr="00027BEF">
          <w:rPr>
            <w:rStyle w:val="Hyperlink"/>
            <w:rFonts w:ascii="Helvetica Neue" w:eastAsia="Helvetica Neue" w:hAnsi="Helvetica Neue" w:cs="Helvetica Neue"/>
            <w:b/>
            <w:bCs/>
          </w:rPr>
          <w:t>leo@growdatyouthfarm.org</w:t>
        </w:r>
      </w:hyperlink>
      <w:r>
        <w:rPr>
          <w:rFonts w:ascii="Helvetica Neue" w:eastAsia="Helvetica Neue" w:hAnsi="Helvetica Neue" w:cs="Helvetica Neue"/>
          <w:b/>
          <w:bCs/>
          <w:color w:val="323232"/>
        </w:rPr>
        <w:t xml:space="preserve">. </w:t>
      </w:r>
    </w:p>
    <w:sectPr w:rsidR="002875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1EC7" w14:textId="77777777" w:rsidR="003E0AC6" w:rsidRDefault="003E0AC6">
      <w:r>
        <w:separator/>
      </w:r>
    </w:p>
  </w:endnote>
  <w:endnote w:type="continuationSeparator" w:id="0">
    <w:p w14:paraId="1DD7EFE3" w14:textId="77777777" w:rsidR="003E0AC6" w:rsidRDefault="003E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PT Serif">
    <w:altName w:val="﷽﷽﷽﷽﷽﷽﷽﷽"/>
    <w:panose1 w:val="020A0603040505020204"/>
    <w:charset w:val="4D"/>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299" w14:textId="77777777" w:rsidR="00ED502C" w:rsidRDefault="00ED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49C" w14:textId="77777777" w:rsidR="007E23E7" w:rsidRDefault="007E23E7">
    <w:pPr>
      <w:pStyle w:val="Normal1"/>
      <w:pBdr>
        <w:top w:val="nil"/>
        <w:left w:val="nil"/>
        <w:bottom w:val="nil"/>
        <w:right w:val="nil"/>
        <w:between w:val="nil"/>
      </w:pBdr>
      <w:tabs>
        <w:tab w:val="center" w:pos="4680"/>
        <w:tab w:val="right" w:pos="9340"/>
      </w:tabs>
      <w:spacing w:after="864"/>
      <w:rPr>
        <w:rFonts w:ascii="Helvetica Neue" w:eastAsia="Helvetica Neue" w:hAnsi="Helvetica Neue" w:cs="Helvetica Neue"/>
        <w:color w:val="00ABBA"/>
        <w:sz w:val="18"/>
        <w:szCs w:val="18"/>
      </w:rPr>
    </w:pPr>
    <w:r>
      <w:rPr>
        <w:rFonts w:ascii="Helvetica Neue" w:eastAsia="Helvetica Neue" w:hAnsi="Helvetica Neue" w:cs="Helvetica Neue"/>
        <w:color w:val="00ABBA"/>
        <w:sz w:val="18"/>
        <w:szCs w:val="18"/>
      </w:rPr>
      <w:t xml:space="preserve">1 Palm Drive, New Orleans, LA 70124 </w:t>
    </w:r>
    <w:r>
      <w:rPr>
        <w:rFonts w:ascii="Symbol" w:eastAsia="Symbol" w:hAnsi="Symbol" w:cs="Symbol"/>
        <w:color w:val="00ABBA"/>
        <w:sz w:val="18"/>
        <w:szCs w:val="18"/>
      </w:rPr>
      <w:t>⏐</w:t>
    </w:r>
    <w:r>
      <w:rPr>
        <w:rFonts w:ascii="Helvetica Neue" w:eastAsia="Helvetica Neue" w:hAnsi="Helvetica Neue" w:cs="Helvetica Neue"/>
        <w:color w:val="00ABBA"/>
        <w:sz w:val="18"/>
        <w:szCs w:val="18"/>
      </w:rPr>
      <w:t xml:space="preserve"> 504.300.1132</w:t>
    </w:r>
    <w:r>
      <w:rPr>
        <w:rFonts w:ascii="Helvetica Neue" w:eastAsia="Helvetica Neue" w:hAnsi="Helvetica Neue" w:cs="Helvetica Neue"/>
        <w:color w:val="00ABBA"/>
        <w:sz w:val="18"/>
        <w:szCs w:val="18"/>
      </w:rPr>
      <w:tab/>
    </w:r>
    <w:r>
      <w:rPr>
        <w:rFonts w:ascii="Helvetica Neue" w:eastAsia="Helvetica Neue" w:hAnsi="Helvetica Neue" w:cs="Helvetica Neue"/>
        <w:color w:val="00ABBA"/>
        <w:sz w:val="18"/>
        <w:szCs w:val="18"/>
      </w:rPr>
      <w:tab/>
      <w:t xml:space="preserve">Growing Food, Nurturing Leaders </w:t>
    </w:r>
    <w:r>
      <w:rPr>
        <w:rFonts w:ascii="Symbol" w:eastAsia="Symbol" w:hAnsi="Symbol" w:cs="Symbol"/>
        <w:color w:val="00ABBA"/>
        <w:sz w:val="18"/>
        <w:szCs w:val="18"/>
      </w:rPr>
      <w:t>⏐</w:t>
    </w:r>
    <w:r>
      <w:rPr>
        <w:rFonts w:ascii="Helvetica Neue" w:eastAsia="Helvetica Neue" w:hAnsi="Helvetica Neue" w:cs="Helvetica Neue"/>
        <w:color w:val="00ABBA"/>
        <w:sz w:val="18"/>
        <w:szCs w:val="18"/>
      </w:rPr>
      <w:t xml:space="preserve"> growdatyouthfarm.org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DA08" w14:textId="77777777" w:rsidR="00ED502C" w:rsidRDefault="00ED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8248" w14:textId="77777777" w:rsidR="003E0AC6" w:rsidRDefault="003E0AC6">
      <w:r>
        <w:separator/>
      </w:r>
    </w:p>
  </w:footnote>
  <w:footnote w:type="continuationSeparator" w:id="0">
    <w:p w14:paraId="2D2B3F8D" w14:textId="77777777" w:rsidR="003E0AC6" w:rsidRDefault="003E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B5B6" w14:textId="77777777" w:rsidR="00ED502C" w:rsidRDefault="00ED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A235" w14:textId="77777777" w:rsidR="00ED502C" w:rsidRDefault="00ED5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9F09" w14:textId="77777777" w:rsidR="00ED502C" w:rsidRDefault="00ED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1BE4"/>
    <w:multiLevelType w:val="multilevel"/>
    <w:tmpl w:val="47D2A5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3D4033B"/>
    <w:multiLevelType w:val="multilevel"/>
    <w:tmpl w:val="357C313A"/>
    <w:lvl w:ilvl="0">
      <w:start w:val="1"/>
      <w:numFmt w:val="bullet"/>
      <w:lvlText w:val="●"/>
      <w:lvlJc w:val="left"/>
      <w:pPr>
        <w:ind w:left="72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752E36D7"/>
    <w:multiLevelType w:val="multilevel"/>
    <w:tmpl w:val="4FBA09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40588257">
    <w:abstractNumId w:val="1"/>
  </w:num>
  <w:num w:numId="2" w16cid:durableId="1899507659">
    <w:abstractNumId w:val="2"/>
  </w:num>
  <w:num w:numId="3" w16cid:durableId="68787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D3"/>
    <w:rsid w:val="000636E1"/>
    <w:rsid w:val="0020160B"/>
    <w:rsid w:val="00214E6A"/>
    <w:rsid w:val="0028751E"/>
    <w:rsid w:val="002E4151"/>
    <w:rsid w:val="003B3493"/>
    <w:rsid w:val="003E0AC6"/>
    <w:rsid w:val="005555C0"/>
    <w:rsid w:val="00651DD3"/>
    <w:rsid w:val="007E23E7"/>
    <w:rsid w:val="00835A08"/>
    <w:rsid w:val="00966F05"/>
    <w:rsid w:val="00991206"/>
    <w:rsid w:val="00A859E3"/>
    <w:rsid w:val="00C95F4F"/>
    <w:rsid w:val="00CB74FC"/>
    <w:rsid w:val="00CC0F1C"/>
    <w:rsid w:val="00CE2461"/>
    <w:rsid w:val="00CE5334"/>
    <w:rsid w:val="00D03F89"/>
    <w:rsid w:val="00D22C8C"/>
    <w:rsid w:val="00D51FFD"/>
    <w:rsid w:val="00E50B0D"/>
    <w:rsid w:val="00E61E74"/>
    <w:rsid w:val="00E83CA7"/>
    <w:rsid w:val="00ED502C"/>
    <w:rsid w:val="00F130C2"/>
    <w:rsid w:val="00F25FE9"/>
    <w:rsid w:val="00F35162"/>
    <w:rsid w:val="00FD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AA4B5"/>
  <w15:docId w15:val="{694BBB4B-9A5C-E142-B694-06BC0D6A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5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A08"/>
    <w:rPr>
      <w:rFonts w:ascii="Lucida Grande" w:hAnsi="Lucida Grande" w:cs="Lucida Grande"/>
      <w:sz w:val="18"/>
      <w:szCs w:val="18"/>
    </w:rPr>
  </w:style>
  <w:style w:type="paragraph" w:styleId="Header">
    <w:name w:val="header"/>
    <w:basedOn w:val="Normal"/>
    <w:link w:val="HeaderChar"/>
    <w:uiPriority w:val="99"/>
    <w:unhideWhenUsed/>
    <w:rsid w:val="00ED502C"/>
    <w:pPr>
      <w:tabs>
        <w:tab w:val="center" w:pos="4680"/>
        <w:tab w:val="right" w:pos="9360"/>
      </w:tabs>
    </w:pPr>
  </w:style>
  <w:style w:type="character" w:customStyle="1" w:styleId="HeaderChar">
    <w:name w:val="Header Char"/>
    <w:basedOn w:val="DefaultParagraphFont"/>
    <w:link w:val="Header"/>
    <w:uiPriority w:val="99"/>
    <w:rsid w:val="00ED502C"/>
  </w:style>
  <w:style w:type="paragraph" w:styleId="Footer">
    <w:name w:val="footer"/>
    <w:basedOn w:val="Normal"/>
    <w:link w:val="FooterChar"/>
    <w:uiPriority w:val="99"/>
    <w:unhideWhenUsed/>
    <w:rsid w:val="00ED502C"/>
    <w:pPr>
      <w:tabs>
        <w:tab w:val="center" w:pos="4680"/>
        <w:tab w:val="right" w:pos="9360"/>
      </w:tabs>
    </w:pPr>
  </w:style>
  <w:style w:type="character" w:customStyle="1" w:styleId="FooterChar">
    <w:name w:val="Footer Char"/>
    <w:basedOn w:val="DefaultParagraphFont"/>
    <w:link w:val="Footer"/>
    <w:uiPriority w:val="99"/>
    <w:rsid w:val="00ED502C"/>
  </w:style>
  <w:style w:type="character" w:styleId="Hyperlink">
    <w:name w:val="Hyperlink"/>
    <w:basedOn w:val="DefaultParagraphFont"/>
    <w:uiPriority w:val="99"/>
    <w:unhideWhenUsed/>
    <w:rsid w:val="00E83CA7"/>
    <w:rPr>
      <w:color w:val="0000FF" w:themeColor="hyperlink"/>
      <w:u w:val="single"/>
    </w:rPr>
  </w:style>
  <w:style w:type="character" w:styleId="UnresolvedMention">
    <w:name w:val="Unresolved Mention"/>
    <w:basedOn w:val="DefaultParagraphFont"/>
    <w:uiPriority w:val="99"/>
    <w:semiHidden/>
    <w:unhideWhenUsed/>
    <w:rsid w:val="00E8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o@growdatyouthfar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Gorman</cp:lastModifiedBy>
  <cp:revision>8</cp:revision>
  <cp:lastPrinted>2022-06-21T21:54:00Z</cp:lastPrinted>
  <dcterms:created xsi:type="dcterms:W3CDTF">2022-05-20T18:34:00Z</dcterms:created>
  <dcterms:modified xsi:type="dcterms:W3CDTF">2022-07-06T17:51:00Z</dcterms:modified>
</cp:coreProperties>
</file>