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22A3F" w14:textId="6B05F071" w:rsidR="007279C7" w:rsidRDefault="00D62EBD">
      <w:r>
        <w:t>FERC VACANCY BACKGROUND</w:t>
      </w:r>
    </w:p>
    <w:p w14:paraId="21129CE8" w14:textId="77777777" w:rsidR="00D62EBD" w:rsidRPr="00D62EBD" w:rsidRDefault="00D62EBD" w:rsidP="00D62EB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62EBD">
        <w:rPr>
          <w:rFonts w:ascii="Times New Roman" w:eastAsia="Times New Roman" w:hAnsi="Times New Roman" w:cs="Times New Roman"/>
          <w:b/>
          <w:bCs/>
          <w:kern w:val="36"/>
          <w:sz w:val="48"/>
          <w:szCs w:val="48"/>
        </w:rPr>
        <w:t>The Key Climate Appointment Biden Hasn’t Announced</w:t>
      </w:r>
    </w:p>
    <w:p w14:paraId="621A44F3" w14:textId="77777777" w:rsidR="00D62EBD" w:rsidRPr="00D62EBD" w:rsidRDefault="00D62EBD" w:rsidP="00D62EBD">
      <w:pPr>
        <w:spacing w:before="100" w:beforeAutospacing="1" w:after="100" w:afterAutospacing="1" w:line="240" w:lineRule="auto"/>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A Republican majority on the Federal Energy Regulatory Commission impedes action on fossil fuels.</w:t>
      </w:r>
    </w:p>
    <w:p w14:paraId="24D401DC" w14:textId="77777777" w:rsidR="00D62EBD" w:rsidRPr="00D62EBD" w:rsidRDefault="00D62EBD" w:rsidP="00D62EBD">
      <w:pPr>
        <w:spacing w:before="100" w:beforeAutospacing="1" w:after="100" w:afterAutospacing="1" w:line="240" w:lineRule="auto"/>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 xml:space="preserve">by </w:t>
      </w:r>
      <w:hyperlink r:id="rId4" w:history="1">
        <w:r w:rsidRPr="00D62EBD">
          <w:rPr>
            <w:rFonts w:ascii="Times New Roman" w:eastAsia="Times New Roman" w:hAnsi="Times New Roman" w:cs="Times New Roman"/>
            <w:color w:val="0000FF"/>
            <w:sz w:val="24"/>
            <w:szCs w:val="24"/>
            <w:u w:val="single"/>
          </w:rPr>
          <w:t>Dorothy Slater</w:t>
        </w:r>
      </w:hyperlink>
      <w:r w:rsidRPr="00D62EBD">
        <w:rPr>
          <w:rFonts w:ascii="Times New Roman" w:eastAsia="Times New Roman" w:hAnsi="Times New Roman" w:cs="Times New Roman"/>
          <w:sz w:val="24"/>
          <w:szCs w:val="24"/>
        </w:rPr>
        <w:t xml:space="preserve"> </w:t>
      </w:r>
    </w:p>
    <w:p w14:paraId="5DE618BC" w14:textId="2BB4F4F5" w:rsidR="00D62EBD" w:rsidRPr="00D62EBD" w:rsidRDefault="00D62EBD" w:rsidP="00D62EBD">
      <w:pPr>
        <w:spacing w:before="100" w:beforeAutospacing="1" w:after="100" w:afterAutospacing="1" w:line="240" w:lineRule="auto"/>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August 6, 2021</w:t>
      </w:r>
    </w:p>
    <w:p w14:paraId="5E59E956" w14:textId="5FC33427" w:rsidR="00D62EBD" w:rsidRPr="00D97BA7" w:rsidRDefault="00D62EBD" w:rsidP="00D62EBD">
      <w:pPr>
        <w:pStyle w:val="NormalWeb"/>
        <w:rPr>
          <w:b/>
          <w:bCs/>
          <w:i/>
          <w:iCs/>
        </w:rPr>
      </w:pPr>
      <w:r w:rsidRPr="00D97BA7">
        <w:rPr>
          <w:b/>
          <w:bCs/>
          <w:i/>
          <w:iCs/>
        </w:rPr>
        <w:t xml:space="preserve">Rep. Sean </w:t>
      </w:r>
      <w:proofErr w:type="spellStart"/>
      <w:r w:rsidRPr="00D97BA7">
        <w:rPr>
          <w:b/>
          <w:bCs/>
          <w:i/>
          <w:iCs/>
        </w:rPr>
        <w:t>Casten</w:t>
      </w:r>
      <w:proofErr w:type="spellEnd"/>
      <w:r w:rsidRPr="00D97BA7">
        <w:rPr>
          <w:b/>
          <w:bCs/>
          <w:i/>
          <w:iCs/>
        </w:rPr>
        <w:t xml:space="preserve"> (D-IL) is doing his best to move </w:t>
      </w:r>
      <w:r w:rsidR="00450126" w:rsidRPr="00D97BA7">
        <w:rPr>
          <w:b/>
          <w:bCs/>
          <w:i/>
          <w:iCs/>
        </w:rPr>
        <w:t xml:space="preserve">the </w:t>
      </w:r>
      <w:r w:rsidRPr="00D97BA7">
        <w:rPr>
          <w:b/>
          <w:bCs/>
          <w:i/>
          <w:iCs/>
        </w:rPr>
        <w:t>FERC</w:t>
      </w:r>
      <w:r w:rsidR="00450126" w:rsidRPr="00D97BA7">
        <w:rPr>
          <w:b/>
          <w:bCs/>
          <w:i/>
          <w:iCs/>
        </w:rPr>
        <w:t xml:space="preserve"> appoin</w:t>
      </w:r>
      <w:r w:rsidR="00483FEB" w:rsidRPr="00D97BA7">
        <w:rPr>
          <w:b/>
          <w:bCs/>
          <w:i/>
          <w:iCs/>
        </w:rPr>
        <w:t>tment</w:t>
      </w:r>
      <w:r w:rsidRPr="00D97BA7">
        <w:rPr>
          <w:b/>
          <w:bCs/>
          <w:i/>
          <w:iCs/>
        </w:rPr>
        <w:t xml:space="preserve"> up the</w:t>
      </w:r>
      <w:r w:rsidR="00483FEB" w:rsidRPr="00D97BA7">
        <w:rPr>
          <w:b/>
          <w:bCs/>
          <w:i/>
          <w:iCs/>
        </w:rPr>
        <w:t xml:space="preserve"> </w:t>
      </w:r>
      <w:r w:rsidRPr="00D97BA7">
        <w:rPr>
          <w:b/>
          <w:bCs/>
          <w:i/>
          <w:iCs/>
        </w:rPr>
        <w:t>administration’s priority list.</w:t>
      </w:r>
    </w:p>
    <w:p w14:paraId="3A597DCE" w14:textId="77777777" w:rsidR="00D62EBD" w:rsidRDefault="00D62EBD" w:rsidP="00D62EBD">
      <w:pPr>
        <w:pStyle w:val="lead"/>
      </w:pPr>
      <w:r>
        <w:t xml:space="preserve">Right now, nearly every part of the world is facing deadly heat, droughts, floods, wildfires, dangerous air quality, or </w:t>
      </w:r>
      <w:hyperlink r:id="rId5" w:tgtFrame="_blank" w:history="1">
        <w:r>
          <w:rPr>
            <w:rStyle w:val="Hyperlink"/>
          </w:rPr>
          <w:t>some combination</w:t>
        </w:r>
      </w:hyperlink>
      <w:r>
        <w:t xml:space="preserve"> of the above. While Congress painstakingly deliberates over the two-track process for an infrastructure package, we’ve seen several strong climate provisions stripped from what we are repeatedly told is a once-in-a-lifetime opportunity to meet the moment. Evidently, Biden’s chief negotiator Steve </w:t>
      </w:r>
      <w:proofErr w:type="spellStart"/>
      <w:r>
        <w:t>Ricchetti</w:t>
      </w:r>
      <w:proofErr w:type="spellEnd"/>
      <w:r>
        <w:t xml:space="preserve"> cares less about the planet his children will inherit than he does about making nice with Republicans in 2021.</w:t>
      </w:r>
    </w:p>
    <w:p w14:paraId="163C2174" w14:textId="77777777" w:rsidR="00D62EBD" w:rsidRDefault="00D62EBD" w:rsidP="00D62EBD">
      <w:pPr>
        <w:pStyle w:val="NormalWeb"/>
      </w:pPr>
      <w:r w:rsidRPr="00DD5CEA">
        <w:rPr>
          <w:highlight w:val="yellow"/>
        </w:rPr>
        <w:t>President Biden himself is also failing to meet the moment</w:t>
      </w:r>
      <w:r>
        <w:t xml:space="preserve">. This failure goes beyond his glamorizing of bipartisanship at the expense of climate. He is simply not using his full power as the head of the executive branch when it comes to preventing the planet from burning. Why should anyone believe the common refrain that the president is doing his best to implement good policy but politics is </w:t>
      </w:r>
      <w:r>
        <w:rPr>
          <w:rStyle w:val="Emphasis"/>
        </w:rPr>
        <w:t>just too tricky</w:t>
      </w:r>
      <w:r>
        <w:t>, when he is leaving crucial appointments unfilled and potential executive orders unsigned?</w:t>
      </w:r>
    </w:p>
    <w:p w14:paraId="66277908" w14:textId="77777777" w:rsidR="00D62EBD" w:rsidRDefault="00D62EBD" w:rsidP="00D62EBD">
      <w:pPr>
        <w:pStyle w:val="NormalWeb"/>
      </w:pPr>
      <w:r w:rsidRPr="00DD5CEA">
        <w:rPr>
          <w:highlight w:val="yellow"/>
        </w:rPr>
        <w:t>The clearest such example is the open seat at the Federal Energy Regulatory Commission (FERC),</w:t>
      </w:r>
      <w:r>
        <w:t xml:space="preserve"> an independent agency that regulates the interstate transmission of oil, gas, and electricity. FERC is traditionally known—or unknown—as a dull, cobweb-filled corner of the federal government, due to its rather technical responsibilities: reviewing proposals to build gas terminals and pipelines, allowing mergers and acquisitions of electric companies, and monitoring energy markets. </w:t>
      </w:r>
    </w:p>
    <w:p w14:paraId="135B1B60" w14:textId="77777777" w:rsidR="00D62EBD" w:rsidRDefault="00D62EBD" w:rsidP="00D62EBD">
      <w:pPr>
        <w:pStyle w:val="NormalWeb"/>
      </w:pPr>
      <w:r>
        <w:t xml:space="preserve">But don’t judge an agency by its caricature. </w:t>
      </w:r>
      <w:r w:rsidRPr="00D97BA7">
        <w:rPr>
          <w:b/>
          <w:bCs/>
        </w:rPr>
        <w:t>FERC authorities are at the center of some of the most desperately needed changes to America’s meager climate strategy</w:t>
      </w:r>
      <w:r>
        <w:t>. </w:t>
      </w:r>
    </w:p>
    <w:p w14:paraId="2935E1D5" w14:textId="77777777" w:rsidR="00D62EBD" w:rsidRDefault="00D62EBD" w:rsidP="00D62EBD">
      <w:pPr>
        <w:pStyle w:val="NormalWeb"/>
      </w:pPr>
      <w:r w:rsidRPr="00DD5CEA">
        <w:rPr>
          <w:highlight w:val="yellow"/>
        </w:rPr>
        <w:t>The commission is lingering with a Republican majority for longer than is legally necessary.</w:t>
      </w:r>
    </w:p>
    <w:p w14:paraId="13256573" w14:textId="77777777" w:rsidR="00D62EBD" w:rsidRDefault="00D62EBD" w:rsidP="00D62EBD">
      <w:pPr>
        <w:pStyle w:val="NormalWeb"/>
      </w:pPr>
      <w:r>
        <w:t xml:space="preserve">For example, FERC has a direct mandate to perform climate and environmental justice impact reviews for liquified natural gas terminals and gas pipelines, many of which </w:t>
      </w:r>
      <w:hyperlink r:id="rId6" w:tgtFrame="_blank" w:history="1">
        <w:r>
          <w:rPr>
            <w:rStyle w:val="Hyperlink"/>
          </w:rPr>
          <w:t>infringe</w:t>
        </w:r>
      </w:hyperlink>
      <w:r>
        <w:t xml:space="preserve"> on </w:t>
      </w:r>
      <w:hyperlink r:id="rId7" w:tgtFrame="_blank" w:history="1">
        <w:r>
          <w:rPr>
            <w:rStyle w:val="Hyperlink"/>
          </w:rPr>
          <w:t>native treaty rights.</w:t>
        </w:r>
      </w:hyperlink>
      <w:r>
        <w:t xml:space="preserve"> That means that a FERC commissioner dedicated to indigenous sovereignty could </w:t>
      </w:r>
      <w:r>
        <w:lastRenderedPageBreak/>
        <w:t xml:space="preserve">have a mighty impact on fossil fuel expansion or phase-out. The commission’s role in reviewing certain mergers and acquisitions of electricity companies means it has the direct ability to protect consumers from monopoly-driven rate hikes or unfair utility practices. It also has </w:t>
      </w:r>
      <w:hyperlink r:id="rId8" w:tgtFrame="_blank" w:history="1">
        <w:r>
          <w:rPr>
            <w:rStyle w:val="Hyperlink"/>
          </w:rPr>
          <w:t>formal power</w:t>
        </w:r>
      </w:hyperlink>
      <w:r>
        <w:t xml:space="preserve"> to allow or prevent municipalization efforts, through a process requiring approval when municipalities request a transfer of jurisdictional assets. </w:t>
      </w:r>
      <w:r w:rsidRPr="00480BDC">
        <w:rPr>
          <w:highlight w:val="yellow"/>
        </w:rPr>
        <w:t xml:space="preserve">Local public ownership of utilities tends to </w:t>
      </w:r>
      <w:hyperlink r:id="rId9" w:tgtFrame="_blank" w:history="1">
        <w:r w:rsidRPr="00480BDC">
          <w:rPr>
            <w:rStyle w:val="Hyperlink"/>
            <w:highlight w:val="yellow"/>
          </w:rPr>
          <w:t>lower consumer costs</w:t>
        </w:r>
      </w:hyperlink>
      <w:r w:rsidRPr="00480BDC">
        <w:rPr>
          <w:highlight w:val="yellow"/>
        </w:rPr>
        <w:t xml:space="preserve"> and can potentially allow a more rapid </w:t>
      </w:r>
      <w:hyperlink r:id="rId10" w:tgtFrame="_blank" w:history="1">
        <w:r w:rsidRPr="00480BDC">
          <w:rPr>
            <w:rStyle w:val="Hyperlink"/>
            <w:highlight w:val="yellow"/>
          </w:rPr>
          <w:t>transition to renewable energy</w:t>
        </w:r>
      </w:hyperlink>
      <w:r w:rsidRPr="00480BDC">
        <w:rPr>
          <w:highlight w:val="yellow"/>
        </w:rPr>
        <w:t>.</w:t>
      </w:r>
      <w:r>
        <w:t> </w:t>
      </w:r>
    </w:p>
    <w:p w14:paraId="1CB1A1AE" w14:textId="77777777" w:rsidR="00D62EBD" w:rsidRDefault="00D62EBD" w:rsidP="00D62EBD">
      <w:pPr>
        <w:pStyle w:val="NormalWeb"/>
      </w:pPr>
      <w:r>
        <w:t xml:space="preserve">The infrastructure bill moving through Congress could add to FERC’s authorities. It </w:t>
      </w:r>
      <w:hyperlink r:id="rId11" w:tgtFrame="_blank" w:history="1">
        <w:r>
          <w:rPr>
            <w:rStyle w:val="Hyperlink"/>
          </w:rPr>
          <w:t>seems to confirm</w:t>
        </w:r>
      </w:hyperlink>
      <w:r>
        <w:t xml:space="preserve"> that FERC has authority to approve high-priority regional transmission projects opposed by states.</w:t>
      </w:r>
    </w:p>
    <w:p w14:paraId="65944CD3" w14:textId="77777777" w:rsidR="00D62EBD" w:rsidRDefault="00D62EBD" w:rsidP="00D62EBD">
      <w:pPr>
        <w:pStyle w:val="NormalWeb"/>
      </w:pPr>
      <w:r w:rsidRPr="00D97BA7">
        <w:rPr>
          <w:b/>
          <w:bCs/>
        </w:rPr>
        <w:t>Any commissioner</w:t>
      </w:r>
      <w:r w:rsidRPr="00D97BA7">
        <w:t xml:space="preserve"> fit for a 21st century FERC </w:t>
      </w:r>
      <w:r w:rsidRPr="00D97BA7">
        <w:rPr>
          <w:b/>
          <w:bCs/>
        </w:rPr>
        <w:t>should not enable fossil fuel expansion</w:t>
      </w:r>
      <w:r w:rsidRPr="00D97BA7">
        <w:t>, and any movement actors who understand how climate is a tribal justice issue</w:t>
      </w:r>
      <w:r>
        <w:t xml:space="preserve"> should be pressing Biden for action on FERC immediately.</w:t>
      </w:r>
    </w:p>
    <w:p w14:paraId="055438D6" w14:textId="77777777" w:rsidR="00D62EBD" w:rsidRDefault="00D62EBD" w:rsidP="00D62EBD">
      <w:pPr>
        <w:pStyle w:val="NormalWeb"/>
      </w:pPr>
      <w:r w:rsidRPr="00480BDC">
        <w:rPr>
          <w:highlight w:val="yellow"/>
        </w:rPr>
        <w:t xml:space="preserve">The leadership of FERC consists of five commissioners appointed by the president and confirmed by the Senate, each serving five-year terms. FERC currently has a 3-2 Republican majority (all five were nominated by former President Trump, but presidents can nominate no more than three from their own party). But that could have changed as of June 30, when Republican </w:t>
      </w:r>
      <w:r w:rsidRPr="00D97BA7">
        <w:rPr>
          <w:b/>
          <w:bCs/>
          <w:highlight w:val="yellow"/>
        </w:rPr>
        <w:t>Neil Chatterjee’s term expired</w:t>
      </w:r>
      <w:r w:rsidRPr="00480BDC">
        <w:rPr>
          <w:highlight w:val="yellow"/>
        </w:rPr>
        <w:t>.</w:t>
      </w:r>
    </w:p>
    <w:p w14:paraId="2C420468" w14:textId="77777777" w:rsidR="00D62EBD" w:rsidRDefault="00D62EBD" w:rsidP="00D62EBD">
      <w:pPr>
        <w:pStyle w:val="NormalWeb"/>
      </w:pPr>
      <w:r>
        <w:t xml:space="preserve">And yet, a full five weeks after this opportunity </w:t>
      </w:r>
      <w:proofErr w:type="gramStart"/>
      <w:r>
        <w:t>opened up</w:t>
      </w:r>
      <w:proofErr w:type="gramEnd"/>
      <w:r>
        <w:t xml:space="preserve">, Biden has still not named a replacement to Chatterjee’s seat. Chatterjee </w:t>
      </w:r>
      <w:hyperlink r:id="rId12" w:tgtFrame="_blank" w:history="1">
        <w:r>
          <w:rPr>
            <w:rStyle w:val="Hyperlink"/>
          </w:rPr>
          <w:t>said</w:t>
        </w:r>
      </w:hyperlink>
      <w:r>
        <w:t xml:space="preserve"> last month that FERC’s July open meeting would “likely” be his last but, </w:t>
      </w:r>
      <w:r w:rsidRPr="00480BDC">
        <w:rPr>
          <w:highlight w:val="yellow"/>
        </w:rPr>
        <w:t>until there’s a replacement, he can stay in place and continue as a voting member of the commission.</w:t>
      </w:r>
      <w:r>
        <w:t xml:space="preserve"> This means the commission is lingering with a Republican majority for longer than is legally necessary. For a president who campaigned on fighting climate change and rejecting Trumpism, that’s </w:t>
      </w:r>
      <w:proofErr w:type="gramStart"/>
      <w:r>
        <w:t>pretty embarrassing</w:t>
      </w:r>
      <w:proofErr w:type="gramEnd"/>
      <w:r>
        <w:t xml:space="preserve">, considering how simple it would be to name a new candidate. There is no shortage of well-educated, well-intentioned experts who could fill the seat. And there’s no reason the Biden administration couldn’t have seen this vacancy coming and vetted and chosen a nominee </w:t>
      </w:r>
      <w:r>
        <w:rPr>
          <w:rStyle w:val="Emphasis"/>
        </w:rPr>
        <w:t xml:space="preserve">prior </w:t>
      </w:r>
      <w:r>
        <w:t xml:space="preserve">to the seat </w:t>
      </w:r>
      <w:proofErr w:type="gramStart"/>
      <w:r>
        <w:t>opening up</w:t>
      </w:r>
      <w:proofErr w:type="gramEnd"/>
      <w:r>
        <w:t>.</w:t>
      </w:r>
    </w:p>
    <w:p w14:paraId="7BAFC186" w14:textId="77777777" w:rsidR="00D62EBD" w:rsidRDefault="00D62EBD" w:rsidP="00D62EBD">
      <w:pPr>
        <w:pStyle w:val="NormalWeb"/>
      </w:pPr>
      <w:r>
        <w:t xml:space="preserve">Rep. Sean </w:t>
      </w:r>
      <w:proofErr w:type="spellStart"/>
      <w:r>
        <w:t>Casten</w:t>
      </w:r>
      <w:proofErr w:type="spellEnd"/>
      <w:r>
        <w:t xml:space="preserve"> (D-IL) is doing his best to move FERC’s work up the administration’s priority list. He recently dubbed this summer </w:t>
      </w:r>
      <w:hyperlink r:id="rId13" w:tgtFrame="_blank" w:history="1">
        <w:r>
          <w:rPr>
            <w:rStyle w:val="Hyperlink"/>
          </w:rPr>
          <w:t>#HotFERCSummer</w:t>
        </w:r>
      </w:hyperlink>
      <w:r>
        <w:t xml:space="preserve">, making the case for why FERC is </w:t>
      </w:r>
      <w:proofErr w:type="gramStart"/>
      <w:r>
        <w:t>actually exciting</w:t>
      </w:r>
      <w:proofErr w:type="gramEnd"/>
      <w:r>
        <w:t xml:space="preserve"> and important. It’s an excellent, entertaining strategy. But one congressperson is not enough, and it shouldn’t require a Congressional public relations campaign in the first place. Biden’s failure to appoint a new commissioner in a </w:t>
      </w:r>
      <w:proofErr w:type="gramStart"/>
      <w:r>
        <w:t>timely fashion points</w:t>
      </w:r>
      <w:proofErr w:type="gramEnd"/>
      <w:r>
        <w:t xml:space="preserve"> to the fact that he does not realize—or else, is actively choosing not to take advantage of—the extent of his power as president to tackle the climate crisis. </w:t>
      </w:r>
    </w:p>
    <w:p w14:paraId="20A03747" w14:textId="77777777" w:rsidR="00D62EBD" w:rsidRDefault="00D62EBD" w:rsidP="00D62EBD">
      <w:pPr>
        <w:pStyle w:val="NormalWeb"/>
      </w:pPr>
      <w:r>
        <w:t xml:space="preserve">The </w:t>
      </w:r>
      <w:hyperlink r:id="rId14" w:tgtFrame="_blank" w:history="1">
        <w:r>
          <w:rPr>
            <w:rStyle w:val="Hyperlink"/>
          </w:rPr>
          <w:t>rumors</w:t>
        </w:r>
      </w:hyperlink>
      <w:r>
        <w:t xml:space="preserve"> about potential FERC nominees do not instill a great deal of confidence. Willie Phillips, the current chair of the D.C. Public Service Commission, </w:t>
      </w:r>
      <w:hyperlink r:id="rId15" w:tgtFrame="_blank" w:history="1">
        <w:r>
          <w:rPr>
            <w:rStyle w:val="Hyperlink"/>
          </w:rPr>
          <w:t>approved</w:t>
        </w:r>
      </w:hyperlink>
      <w:r>
        <w:t xml:space="preserve"> the acquisition of Pepco by energy giant Exelon, as well as Pepco’s $108 million </w:t>
      </w:r>
      <w:hyperlink r:id="rId16" w:tgtFrame="_blank" w:history="1">
        <w:r>
          <w:rPr>
            <w:rStyle w:val="Hyperlink"/>
          </w:rPr>
          <w:t>rate hike</w:t>
        </w:r>
      </w:hyperlink>
      <w:r>
        <w:t xml:space="preserve"> (paid for by local residents). </w:t>
      </w:r>
      <w:hyperlink r:id="rId17" w:tgtFrame="_blank" w:history="1">
        <w:r>
          <w:rPr>
            <w:rStyle w:val="Hyperlink"/>
          </w:rPr>
          <w:t>Both</w:t>
        </w:r>
      </w:hyperlink>
      <w:r>
        <w:t xml:space="preserve"> </w:t>
      </w:r>
      <w:hyperlink r:id="rId18" w:tgtFrame="_blank" w:history="1">
        <w:r>
          <w:rPr>
            <w:rStyle w:val="Hyperlink"/>
          </w:rPr>
          <w:t>projects</w:t>
        </w:r>
      </w:hyperlink>
      <w:r>
        <w:t xml:space="preserve"> moved forward against the will of nearly everyone in the district. Phillips also spent years working for </w:t>
      </w:r>
      <w:hyperlink r:id="rId19" w:tgtFrame="_blank" w:history="1">
        <w:r>
          <w:rPr>
            <w:rStyle w:val="Hyperlink"/>
          </w:rPr>
          <w:t>corporate law</w:t>
        </w:r>
      </w:hyperlink>
      <w:r>
        <w:t xml:space="preserve"> firms that </w:t>
      </w:r>
      <w:hyperlink r:id="rId20" w:tgtFrame="_blank" w:history="1">
        <w:r>
          <w:rPr>
            <w:rStyle w:val="Hyperlink"/>
          </w:rPr>
          <w:t>represent</w:t>
        </w:r>
      </w:hyperlink>
      <w:r>
        <w:t xml:space="preserve"> oil and gas interests and </w:t>
      </w:r>
      <w:hyperlink r:id="rId21" w:tgtFrame="_blank" w:history="1">
        <w:r>
          <w:rPr>
            <w:rStyle w:val="Hyperlink"/>
          </w:rPr>
          <w:t>counseling</w:t>
        </w:r>
      </w:hyperlink>
      <w:r>
        <w:t xml:space="preserve"> the </w:t>
      </w:r>
      <w:hyperlink r:id="rId22" w:tgtFrame="_blank" w:history="1">
        <w:r>
          <w:rPr>
            <w:rStyle w:val="Hyperlink"/>
          </w:rPr>
          <w:t>electric utility industry</w:t>
        </w:r>
      </w:hyperlink>
      <w:r>
        <w:t xml:space="preserve"> on corporate and regulatory matters.</w:t>
      </w:r>
    </w:p>
    <w:p w14:paraId="3D75738A" w14:textId="77777777" w:rsidR="00D62EBD" w:rsidRDefault="00D62EBD" w:rsidP="00D62EBD">
      <w:pPr>
        <w:pStyle w:val="NormalWeb"/>
      </w:pPr>
      <w:r>
        <w:lastRenderedPageBreak/>
        <w:t xml:space="preserve">International Brotherhood of Electrical Workers (IBEW) lawyer </w:t>
      </w:r>
      <w:r w:rsidRPr="00480BDC">
        <w:rPr>
          <w:highlight w:val="yellow"/>
        </w:rPr>
        <w:t>Tom Dalzell is no better.</w:t>
      </w:r>
      <w:r>
        <w:t xml:space="preserve"> Though his union ties look promising on paper, </w:t>
      </w:r>
      <w:proofErr w:type="gramStart"/>
      <w:r>
        <w:t xml:space="preserve">in </w:t>
      </w:r>
      <w:r w:rsidRPr="00480BDC">
        <w:rPr>
          <w:highlight w:val="yellow"/>
        </w:rPr>
        <w:t>reality he</w:t>
      </w:r>
      <w:proofErr w:type="gramEnd"/>
      <w:r w:rsidRPr="00480BDC">
        <w:rPr>
          <w:highlight w:val="yellow"/>
        </w:rPr>
        <w:t xml:space="preserve"> has sided with industry utilities over the public interest</w:t>
      </w:r>
      <w:r>
        <w:t xml:space="preserve"> time and again, all the while failing to prioritize climate action. Dalzell won an </w:t>
      </w:r>
      <w:hyperlink r:id="rId23" w:tgtFrame="_blank" w:history="1">
        <w:r>
          <w:rPr>
            <w:rStyle w:val="Hyperlink"/>
          </w:rPr>
          <w:t>award</w:t>
        </w:r>
      </w:hyperlink>
      <w:r>
        <w:t xml:space="preserve"> for his undying loyalty to the </w:t>
      </w:r>
      <w:hyperlink r:id="rId24" w:tgtFrame="_blank" w:history="1">
        <w:r>
          <w:rPr>
            <w:rStyle w:val="Hyperlink"/>
          </w:rPr>
          <w:t>corrupt</w:t>
        </w:r>
      </w:hyperlink>
      <w:r>
        <w:t xml:space="preserve"> electric company </w:t>
      </w:r>
      <w:r w:rsidRPr="00480BDC">
        <w:rPr>
          <w:highlight w:val="yellow"/>
        </w:rPr>
        <w:t>PG&amp;E after he helped them fight municipalization (local public utility ownership)</w:t>
      </w:r>
      <w:r>
        <w:t xml:space="preserve"> efforts. He also assisted in bringing the company out of bankruptcy (which occurred after PG&amp;E was </w:t>
      </w:r>
      <w:hyperlink r:id="rId25" w:tgtFrame="_blank" w:history="1">
        <w:r>
          <w:rPr>
            <w:rStyle w:val="Hyperlink"/>
          </w:rPr>
          <w:t>found responsible</w:t>
        </w:r>
      </w:hyperlink>
      <w:r>
        <w:t xml:space="preserve"> for dozens of deadly forest fires) and </w:t>
      </w:r>
      <w:r w:rsidRPr="00D93C41">
        <w:rPr>
          <w:highlight w:val="yellow"/>
        </w:rPr>
        <w:t>argued against financial penalties levied after a deadly gas line explosion</w:t>
      </w:r>
      <w:r>
        <w:t xml:space="preserve">. And he </w:t>
      </w:r>
      <w:hyperlink r:id="rId26" w:tgtFrame="_blank" w:history="1">
        <w:r>
          <w:rPr>
            <w:rStyle w:val="Hyperlink"/>
          </w:rPr>
          <w:t>opposed</w:t>
        </w:r>
      </w:hyperlink>
      <w:r>
        <w:t xml:space="preserve"> a 2017 California bill that would have required the state to stop using fossil fuels for electricity by 2045, saying he and the IBEW Local 1245 had a “parochial self-interest in this.” </w:t>
      </w:r>
    </w:p>
    <w:p w14:paraId="5DDE3951" w14:textId="77777777" w:rsidR="00D62EBD" w:rsidRDefault="00D62EBD" w:rsidP="00D62EBD">
      <w:pPr>
        <w:pStyle w:val="NormalWeb"/>
      </w:pPr>
      <w:r>
        <w:t xml:space="preserve">Maria Robinson, while decidedly more independent from utility companies than Phillips or Dalzell, </w:t>
      </w:r>
      <w:hyperlink r:id="rId27" w:tgtFrame="_blank" w:history="1">
        <w:r>
          <w:rPr>
            <w:rStyle w:val="Hyperlink"/>
          </w:rPr>
          <w:t>includes</w:t>
        </w:r>
      </w:hyperlink>
      <w:r>
        <w:t xml:space="preserve"> gas in her definition of advanced energy sources for a clean energy future. Anything less than a complete and immediate end to all fossil fuel projects is unacceptable. The climate disaster is already here, and gas, even as a “bridge fuel,” is both </w:t>
      </w:r>
      <w:hyperlink r:id="rId28" w:tgtFrame="_blank" w:history="1">
        <w:r>
          <w:rPr>
            <w:rStyle w:val="Hyperlink"/>
          </w:rPr>
          <w:t>harmful</w:t>
        </w:r>
      </w:hyperlink>
      <w:r>
        <w:t xml:space="preserve"> and </w:t>
      </w:r>
      <w:hyperlink r:id="rId29" w:tgtFrame="_blank" w:history="1">
        <w:r>
          <w:rPr>
            <w:rStyle w:val="Hyperlink"/>
          </w:rPr>
          <w:t>unnecessary</w:t>
        </w:r>
      </w:hyperlink>
      <w:r>
        <w:t>. </w:t>
      </w:r>
    </w:p>
    <w:p w14:paraId="3149BD81" w14:textId="77777777" w:rsidR="00D62EBD" w:rsidRDefault="00D62EBD" w:rsidP="00D62EBD">
      <w:pPr>
        <w:pStyle w:val="NormalWeb"/>
      </w:pPr>
      <w:r w:rsidRPr="00D93C41">
        <w:rPr>
          <w:highlight w:val="yellow"/>
        </w:rPr>
        <w:t>It is critical that the next FERC commissioner lead with climate and consumer justice,</w:t>
      </w:r>
      <w:r>
        <w:t xml:space="preserve"> as well as respect for treaty rights, in mind. The Biden administration should both listen to recommendations from environmental justice communities, such as this </w:t>
      </w:r>
      <w:hyperlink r:id="rId30" w:tgtFrame="_blank" w:history="1">
        <w:r>
          <w:rPr>
            <w:rStyle w:val="Hyperlink"/>
          </w:rPr>
          <w:t>newly introduced slate</w:t>
        </w:r>
      </w:hyperlink>
      <w:r>
        <w:t xml:space="preserve"> endorsed by 466 groups, </w:t>
      </w:r>
      <w:r>
        <w:rPr>
          <w:rStyle w:val="Emphasis"/>
        </w:rPr>
        <w:t>and</w:t>
      </w:r>
      <w:r>
        <w:t xml:space="preserve"> use their own capacity to seek out strong candidates. </w:t>
      </w:r>
      <w:r w:rsidRPr="00D93C41">
        <w:rPr>
          <w:highlight w:val="yellow"/>
        </w:rPr>
        <w:t>This nominee will be a tie-breaker between two generally environmentally-minded Democrats and two generally fossil fuel-loving Republican commissioners.</w:t>
      </w:r>
      <w:r>
        <w:t xml:space="preserve"> And while FERC’s jurisdiction is undoubtedly influenced by legislation, the five commissioners on their own have a great deal of discretion. </w:t>
      </w:r>
    </w:p>
    <w:p w14:paraId="74F7D8F9" w14:textId="77777777" w:rsidR="00D62EBD" w:rsidRPr="006C45F6" w:rsidRDefault="00D62EBD" w:rsidP="00D62EBD">
      <w:pPr>
        <w:pStyle w:val="NormalWeb"/>
        <w:rPr>
          <w:b/>
          <w:bCs/>
        </w:rPr>
      </w:pPr>
      <w:r>
        <w:t xml:space="preserve">For example, FERC </w:t>
      </w:r>
      <w:hyperlink r:id="rId31" w:tgtFrame="_blank" w:history="1">
        <w:r>
          <w:rPr>
            <w:rStyle w:val="Hyperlink"/>
          </w:rPr>
          <w:t>launched</w:t>
        </w:r>
      </w:hyperlink>
      <w:r>
        <w:t xml:space="preserve"> a rule-making process last month to explore the expansion of high-voltage transmission infrastructure, which is crucial for connecting renewable energy sources like solar and wind to consumers across the country. </w:t>
      </w:r>
      <w:proofErr w:type="gramStart"/>
      <w:r>
        <w:t>The end result</w:t>
      </w:r>
      <w:proofErr w:type="gramEnd"/>
      <w:r>
        <w:t xml:space="preserve"> of the rule-making—which could defer to utility companies who generally oppose national transmission infrastructure in favor of profit, </w:t>
      </w:r>
      <w:r>
        <w:rPr>
          <w:rStyle w:val="Emphasis"/>
        </w:rPr>
        <w:t>or</w:t>
      </w:r>
      <w:r>
        <w:t xml:space="preserve"> could boldly (and legally) usher in the era of zero-carbon electricity—will undoubtedly be determined largely by the makeup of the five commissioners. </w:t>
      </w:r>
      <w:r w:rsidRPr="006C45F6">
        <w:rPr>
          <w:b/>
          <w:bCs/>
        </w:rPr>
        <w:t>Until now, FERC has largely rubber-stamped utility and pipeline companies’ dreams, but it absolutely does not have to continue that trend. </w:t>
      </w:r>
    </w:p>
    <w:p w14:paraId="634BC3DD" w14:textId="29022B36" w:rsidR="00D62EBD" w:rsidRDefault="00D62EBD" w:rsidP="00D62EBD">
      <w:pPr>
        <w:pStyle w:val="NormalWeb"/>
        <w:pBdr>
          <w:bottom w:val="single" w:sz="12" w:space="1" w:color="auto"/>
        </w:pBdr>
      </w:pPr>
      <w:r>
        <w:t>President Biden is surely a busy man, and there are any number of arguments he could make about the difficulties of today’s political climate. But there is no excuse for letting FERC simmer without Democratic control one day longer than necessary—not when it has such great potential to take climate action. </w:t>
      </w:r>
    </w:p>
    <w:p w14:paraId="5340928E" w14:textId="6F43268D" w:rsidR="006C45F6" w:rsidRDefault="006C45F6" w:rsidP="00D62EBD">
      <w:pPr>
        <w:pStyle w:val="NormalWeb"/>
        <w:pBdr>
          <w:bottom w:val="single" w:sz="12" w:space="1" w:color="auto"/>
        </w:pBdr>
      </w:pPr>
    </w:p>
    <w:p w14:paraId="7E2AEEAC" w14:textId="50133BA3" w:rsidR="006C45F6" w:rsidRDefault="006C45F6" w:rsidP="00D62EBD">
      <w:pPr>
        <w:pStyle w:val="NormalWeb"/>
        <w:pBdr>
          <w:bottom w:val="single" w:sz="12" w:space="1" w:color="auto"/>
        </w:pBdr>
      </w:pPr>
    </w:p>
    <w:p w14:paraId="0CE3BF80" w14:textId="18363877" w:rsidR="006C45F6" w:rsidRDefault="006C45F6" w:rsidP="00D62EBD">
      <w:pPr>
        <w:pStyle w:val="NormalWeb"/>
        <w:pBdr>
          <w:bottom w:val="single" w:sz="12" w:space="1" w:color="auto"/>
        </w:pBdr>
      </w:pPr>
    </w:p>
    <w:p w14:paraId="7320F216" w14:textId="77777777" w:rsidR="006C45F6" w:rsidRDefault="006C45F6" w:rsidP="00D62EBD">
      <w:pPr>
        <w:pStyle w:val="NormalWeb"/>
        <w:pBdr>
          <w:bottom w:val="single" w:sz="12" w:space="1" w:color="auto"/>
        </w:pBdr>
      </w:pPr>
    </w:p>
    <w:p w14:paraId="2F1E9C5B" w14:textId="4461200E" w:rsidR="00170DB5" w:rsidRDefault="00170DB5" w:rsidP="00D62EBD">
      <w:pPr>
        <w:pStyle w:val="NormalWeb"/>
      </w:pPr>
    </w:p>
    <w:p w14:paraId="5D17A07C" w14:textId="6E74A85C" w:rsidR="00170DB5" w:rsidRDefault="00170DB5" w:rsidP="00D62EBD">
      <w:pPr>
        <w:pStyle w:val="NormalWeb"/>
      </w:pPr>
    </w:p>
    <w:p w14:paraId="2ACA4080" w14:textId="77777777" w:rsidR="00170DB5" w:rsidRDefault="00170DB5" w:rsidP="00170DB5">
      <w:pPr>
        <w:pStyle w:val="Heading1"/>
      </w:pPr>
      <w:r>
        <w:t xml:space="preserve">FERC Nominee Must Be Independent </w:t>
      </w:r>
      <w:proofErr w:type="gramStart"/>
      <w:r>
        <w:t>From</w:t>
      </w:r>
      <w:proofErr w:type="gramEnd"/>
      <w:r>
        <w:t xml:space="preserve"> Utilities Driving Climate Crisis And Hurting Consumers </w:t>
      </w:r>
    </w:p>
    <w:p w14:paraId="2C1925E0" w14:textId="77777777" w:rsidR="00170DB5" w:rsidRDefault="006C45F6" w:rsidP="00170DB5">
      <w:pPr>
        <w:pStyle w:val="article-author-guest-search-wrapper"/>
      </w:pPr>
      <w:hyperlink r:id="rId32" w:history="1">
        <w:r w:rsidR="00170DB5">
          <w:rPr>
            <w:rStyle w:val="Hyperlink"/>
          </w:rPr>
          <w:t xml:space="preserve">Dorothy Slater </w:t>
        </w:r>
      </w:hyperlink>
    </w:p>
    <w:p w14:paraId="6DAE4202" w14:textId="77777777" w:rsidR="00613181" w:rsidRDefault="00613181" w:rsidP="00613181">
      <w:pPr>
        <w:pStyle w:val="NormalWeb"/>
      </w:pPr>
      <w:r>
        <w:rPr>
          <w:rStyle w:val="Emphasis"/>
        </w:rPr>
        <w:t>This is an ongoing project and will be updated as the Revolving Door Project gains more information. </w:t>
      </w:r>
    </w:p>
    <w:p w14:paraId="512737A5" w14:textId="77777777" w:rsidR="00613181" w:rsidRDefault="00613181" w:rsidP="00613181">
      <w:pPr>
        <w:pStyle w:val="NormalWeb"/>
      </w:pPr>
      <w:r w:rsidRPr="00613181">
        <w:rPr>
          <w:highlight w:val="yellow"/>
        </w:rPr>
        <w:t>June 30th marked the last official day of Republican Neil Chatterjee’s term as a commissioner on the Federal Energy Regulatory Commission (FERC).</w:t>
      </w:r>
      <w:r>
        <w:t xml:space="preserve"> Despite FERC’s obscurity, it is a critically important independent agency of the federal government that regulates the interstate transmission of oil, gas, and electricity, and reviews proposals to build gas terminals and pipelines. </w:t>
      </w:r>
      <w:r w:rsidRPr="00613181">
        <w:rPr>
          <w:highlight w:val="yellow"/>
        </w:rPr>
        <w:t>As of July 1st, a new commissioner nominated by President Biden and confirmed by the Senate could have stepped in, giving the five-seat board a Democratic majority</w:t>
      </w:r>
      <w:r>
        <w:t>. Biden has thus far failed to begin that process, so Chatterjee will remain serving an expired term until Biden appoints and the Senate confirms someone new.</w:t>
      </w:r>
    </w:p>
    <w:p w14:paraId="688E8497" w14:textId="77777777" w:rsidR="00613181" w:rsidRDefault="00613181" w:rsidP="00613181">
      <w:pPr>
        <w:pStyle w:val="NormalWeb"/>
      </w:pPr>
      <w:r w:rsidRPr="00613181">
        <w:rPr>
          <w:highlight w:val="yellow"/>
        </w:rPr>
        <w:t xml:space="preserve">Politico </w:t>
      </w:r>
      <w:hyperlink r:id="rId33" w:history="1">
        <w:r w:rsidRPr="00613181">
          <w:rPr>
            <w:rStyle w:val="Hyperlink"/>
            <w:highlight w:val="yellow"/>
          </w:rPr>
          <w:t>reported</w:t>
        </w:r>
      </w:hyperlink>
      <w:r w:rsidRPr="00613181">
        <w:rPr>
          <w:highlight w:val="yellow"/>
        </w:rPr>
        <w:t xml:space="preserve"> on June 30th that there were three finalists</w:t>
      </w:r>
      <w:r>
        <w:t xml:space="preserve"> for the position: Massachusetts state Rep. Maria </w:t>
      </w:r>
      <w:proofErr w:type="spellStart"/>
      <w:r>
        <w:t>Duaime</w:t>
      </w:r>
      <w:proofErr w:type="spellEnd"/>
      <w:r>
        <w:t xml:space="preserve"> Robinson, D.C. Public Service Commission Chair Willie Phillips, and IBEW member Tom Dalzell. Willie Phillips was </w:t>
      </w:r>
      <w:hyperlink r:id="rId34" w:history="1">
        <w:r>
          <w:rPr>
            <w:rStyle w:val="Hyperlink"/>
          </w:rPr>
          <w:t>rumored</w:t>
        </w:r>
      </w:hyperlink>
      <w:r>
        <w:t xml:space="preserve"> to be the frontrunner as of June 25th. But, as we’ve learned time and again throughout Biden’s administration, it’s not over until it’s over.</w:t>
      </w:r>
    </w:p>
    <w:p w14:paraId="3E8171EB" w14:textId="77777777" w:rsidR="00613181" w:rsidRDefault="00613181" w:rsidP="00613181">
      <w:pPr>
        <w:pStyle w:val="NormalWeb"/>
      </w:pPr>
      <w:r>
        <w:rPr>
          <w:rStyle w:val="Strong"/>
        </w:rPr>
        <w:t>Willie Phillips</w:t>
      </w:r>
    </w:p>
    <w:p w14:paraId="06FC0EC7" w14:textId="77777777" w:rsidR="00613181" w:rsidRDefault="00613181" w:rsidP="00613181">
      <w:pPr>
        <w:pStyle w:val="NormalWeb"/>
      </w:pPr>
      <w:r>
        <w:t xml:space="preserve">The possibility of Phillips being appointed to FERC is extremely concerning. As the current Chair of the D.C. Public Service Commission (PSC), Phillips should be leading D.C. to its </w:t>
      </w:r>
      <w:hyperlink r:id="rId35" w:history="1">
        <w:r>
          <w:rPr>
            <w:rStyle w:val="Hyperlink"/>
          </w:rPr>
          <w:t>stated goal</w:t>
        </w:r>
      </w:hyperlink>
      <w:r>
        <w:t xml:space="preserve"> of utilizing 100 percent renewable energy by 2032, all the while regulating monopoly services, protecting consumers, and advocating for lower rates. Unfortunately, this has not been the case. Electric utility Pepco, (which still </w:t>
      </w:r>
      <w:hyperlink r:id="rId36" w:history="1">
        <w:r>
          <w:rPr>
            <w:rStyle w:val="Hyperlink"/>
          </w:rPr>
          <w:t>uses coal and gas</w:t>
        </w:r>
      </w:hyperlink>
      <w:r>
        <w:t xml:space="preserve"> for a majority of its energy power) along with companies like Washington Gas, have a stranglehold on Phillips, and thus on D.C. itself. </w:t>
      </w:r>
    </w:p>
    <w:p w14:paraId="0ECFA9EF" w14:textId="77777777" w:rsidR="00613181" w:rsidRDefault="00613181" w:rsidP="00613181">
      <w:pPr>
        <w:pStyle w:val="NormalWeb"/>
      </w:pPr>
      <w:r>
        <w:t xml:space="preserve">While on the PSC, Phillips buckled under pressure to </w:t>
      </w:r>
      <w:hyperlink r:id="rId37" w:history="1">
        <w:r>
          <w:rPr>
            <w:rStyle w:val="Hyperlink"/>
          </w:rPr>
          <w:t>approve</w:t>
        </w:r>
      </w:hyperlink>
      <w:r>
        <w:t xml:space="preserve"> electricity giant Exelon’s purchase of Pepco, further monopolizing utility services in the Mid-Atlantic and negatively impacting consumers via higher rates and worse service. Exelon is the largest electricity parent company in </w:t>
      </w:r>
      <w:r>
        <w:lastRenderedPageBreak/>
        <w:t xml:space="preserve">the United States by revenue. Over half of D.C. </w:t>
      </w:r>
      <w:hyperlink r:id="rId38" w:history="1">
        <w:r>
          <w:rPr>
            <w:rStyle w:val="Hyperlink"/>
          </w:rPr>
          <w:t>neighborhood governments</w:t>
        </w:r>
      </w:hyperlink>
      <w:r>
        <w:t xml:space="preserve">, several </w:t>
      </w:r>
      <w:hyperlink r:id="rId39" w:history="1">
        <w:r>
          <w:rPr>
            <w:rStyle w:val="Hyperlink"/>
          </w:rPr>
          <w:t>council members</w:t>
        </w:r>
      </w:hyperlink>
      <w:r>
        <w:t xml:space="preserve">, </w:t>
      </w:r>
      <w:hyperlink r:id="rId40" w:history="1">
        <w:r>
          <w:rPr>
            <w:rStyle w:val="Hyperlink"/>
          </w:rPr>
          <w:t>climate activists</w:t>
        </w:r>
      </w:hyperlink>
      <w:r>
        <w:t xml:space="preserve">, and </w:t>
      </w:r>
      <w:hyperlink r:id="rId41" w:history="1">
        <w:r>
          <w:rPr>
            <w:rStyle w:val="Hyperlink"/>
          </w:rPr>
          <w:t>solar energy advocates</w:t>
        </w:r>
      </w:hyperlink>
      <w:r>
        <w:t xml:space="preserve"> vehemently opposed the merger. But at the actual takeover hearings, Phillips didn’t even ask any questions. </w:t>
      </w:r>
      <w:r w:rsidRPr="00613181">
        <w:rPr>
          <w:highlight w:val="yellow"/>
        </w:rPr>
        <w:t>Phillips’ callousness toward these District residents in favor of Exelon does not bode well for his potential time at FERC</w:t>
      </w:r>
      <w:r>
        <w:t>, which is responsible for reviewing certain mergers and acquisitions by electricity companies. </w:t>
      </w:r>
    </w:p>
    <w:p w14:paraId="4FB6EDCC" w14:textId="77777777" w:rsidR="00613181" w:rsidRDefault="00613181" w:rsidP="00613181">
      <w:pPr>
        <w:pStyle w:val="NormalWeb"/>
      </w:pPr>
      <w:r>
        <w:t xml:space="preserve">The PSC also </w:t>
      </w:r>
      <w:hyperlink r:id="rId42" w:history="1">
        <w:r>
          <w:rPr>
            <w:rStyle w:val="Hyperlink"/>
          </w:rPr>
          <w:t>voted</w:t>
        </w:r>
      </w:hyperlink>
      <w:r>
        <w:t xml:space="preserve"> in June of 2021 to approve Pepco’s $108 million rate hike, increasing energy prices for consumers. The Office of the People’s Counsel, the federal government, the District government, the Apartment and Office Building Association of Metropolitan Washington, and D.C. unions all </w:t>
      </w:r>
      <w:hyperlink r:id="rId43" w:history="1">
        <w:r>
          <w:rPr>
            <w:rStyle w:val="Hyperlink"/>
          </w:rPr>
          <w:t>opposed</w:t>
        </w:r>
      </w:hyperlink>
      <w:r>
        <w:t xml:space="preserve"> the move. People’s Counsel’s Sandra </w:t>
      </w:r>
      <w:proofErr w:type="spellStart"/>
      <w:r>
        <w:t>Mattavous</w:t>
      </w:r>
      <w:proofErr w:type="spellEnd"/>
      <w:r>
        <w:t xml:space="preserve">-Frye </w:t>
      </w:r>
      <w:hyperlink r:id="rId44" w:history="1">
        <w:r>
          <w:rPr>
            <w:rStyle w:val="Hyperlink"/>
          </w:rPr>
          <w:t>said of the decision</w:t>
        </w:r>
      </w:hyperlink>
      <w:r>
        <w:t>, “There was no support in the record for the multiyear rate plan, and the PSC’s approval locks District residents into funding Pepco based on a proposal that was designed to protect the company and its shareholders at the expense of customers.” </w:t>
      </w:r>
    </w:p>
    <w:p w14:paraId="37CD78E3" w14:textId="77777777" w:rsidR="00613181" w:rsidRDefault="00613181" w:rsidP="00613181">
      <w:pPr>
        <w:pStyle w:val="NormalWeb"/>
      </w:pPr>
      <w:r w:rsidRPr="00481D95">
        <w:rPr>
          <w:highlight w:val="yellow"/>
        </w:rPr>
        <w:t>Pepco</w:t>
      </w:r>
      <w:r>
        <w:t xml:space="preserve"> has previously been </w:t>
      </w:r>
      <w:hyperlink r:id="rId45" w:history="1">
        <w:r>
          <w:rPr>
            <w:rStyle w:val="Hyperlink"/>
          </w:rPr>
          <w:t>ranked</w:t>
        </w:r>
      </w:hyperlink>
      <w:r>
        <w:t xml:space="preserve"> by customers as the all-time worst company, ahead of even giants like Comcast, Bank of America, JPMorgan Chase, UnitedHealth Group, and American Airlines. The company was also </w:t>
      </w:r>
      <w:hyperlink r:id="rId46" w:history="1">
        <w:r w:rsidRPr="00481D95">
          <w:rPr>
            <w:rStyle w:val="Hyperlink"/>
            <w:highlight w:val="yellow"/>
          </w:rPr>
          <w:t>found</w:t>
        </w:r>
      </w:hyperlink>
      <w:r w:rsidRPr="00481D95">
        <w:rPr>
          <w:highlight w:val="yellow"/>
        </w:rPr>
        <w:t xml:space="preserve"> to be the country’s worst utility at connecting interested residents to solar power,</w:t>
      </w:r>
      <w:r>
        <w:t xml:space="preserve"> leading to long delays in connecting customers to the electric grid and reflecting credits to their bill. The PSC is the body responsible for holding Pepco accountable for failures such as this one. Clearly, they are rewarding Pepco instead. </w:t>
      </w:r>
    </w:p>
    <w:p w14:paraId="60A364C5" w14:textId="77777777" w:rsidR="00613181" w:rsidRDefault="00613181" w:rsidP="00613181">
      <w:pPr>
        <w:pStyle w:val="NormalWeb"/>
      </w:pPr>
      <w:r>
        <w:t xml:space="preserve">Pepco has enormous influence on D.C. as a whole — Mayor Muriel Bowser’s </w:t>
      </w:r>
      <w:hyperlink r:id="rId47" w:history="1">
        <w:r>
          <w:rPr>
            <w:rStyle w:val="Hyperlink"/>
          </w:rPr>
          <w:t>Senior Advisor</w:t>
        </w:r>
      </w:hyperlink>
      <w:r>
        <w:t xml:space="preserve"> was previously a senior executive at the company, and it has been rumored that Pepco has informal veto and approval power in the </w:t>
      </w:r>
      <w:proofErr w:type="gramStart"/>
      <w:r>
        <w:t>Mayor’s</w:t>
      </w:r>
      <w:proofErr w:type="gramEnd"/>
      <w:r>
        <w:t xml:space="preserve"> pick for D.C. Public Service Commissioners — and Phillips’ record suggests that he is no exception. His apparent loyalty to utility companies is not appropriate considering </w:t>
      </w:r>
      <w:r w:rsidRPr="00481D95">
        <w:rPr>
          <w:highlight w:val="yellow"/>
        </w:rPr>
        <w:t xml:space="preserve">FERC’s singular </w:t>
      </w:r>
      <w:hyperlink r:id="rId48" w:history="1">
        <w:r w:rsidRPr="00481D95">
          <w:rPr>
            <w:rStyle w:val="Hyperlink"/>
            <w:highlight w:val="yellow"/>
          </w:rPr>
          <w:t>mission</w:t>
        </w:r>
      </w:hyperlink>
      <w:r w:rsidRPr="00481D95">
        <w:rPr>
          <w:highlight w:val="yellow"/>
        </w:rPr>
        <w:t xml:space="preserve"> is to advocate for </w:t>
      </w:r>
      <w:r w:rsidRPr="00481D95">
        <w:rPr>
          <w:rStyle w:val="Emphasis"/>
          <w:highlight w:val="yellow"/>
        </w:rPr>
        <w:t>consumers</w:t>
      </w:r>
      <w:r>
        <w:t xml:space="preserve"> to obtain economically efficient, safe, reliable, and secure energy services. </w:t>
      </w:r>
    </w:p>
    <w:p w14:paraId="775DBE44" w14:textId="77777777" w:rsidR="00613181" w:rsidRDefault="00613181" w:rsidP="00613181">
      <w:pPr>
        <w:pStyle w:val="NormalWeb"/>
      </w:pPr>
      <w:r>
        <w:t xml:space="preserve">The problem with Phillips is not that he is inexperienced. The problem is the nature of his experience. </w:t>
      </w:r>
      <w:r w:rsidRPr="00481D95">
        <w:rPr>
          <w:highlight w:val="yellow"/>
        </w:rPr>
        <w:t xml:space="preserve">He has spent years working for </w:t>
      </w:r>
      <w:hyperlink r:id="rId49" w:history="1">
        <w:r w:rsidRPr="00481D95">
          <w:rPr>
            <w:rStyle w:val="Hyperlink"/>
            <w:highlight w:val="yellow"/>
          </w:rPr>
          <w:t>corporate law</w:t>
        </w:r>
      </w:hyperlink>
      <w:r w:rsidRPr="00481D95">
        <w:rPr>
          <w:highlight w:val="yellow"/>
        </w:rPr>
        <w:t xml:space="preserve"> firms that </w:t>
      </w:r>
      <w:hyperlink r:id="rId50" w:history="1">
        <w:r w:rsidRPr="00481D95">
          <w:rPr>
            <w:rStyle w:val="Hyperlink"/>
            <w:highlight w:val="yellow"/>
          </w:rPr>
          <w:t>represent</w:t>
        </w:r>
      </w:hyperlink>
      <w:r w:rsidRPr="00481D95">
        <w:rPr>
          <w:highlight w:val="yellow"/>
        </w:rPr>
        <w:t xml:space="preserve"> oil and gas</w:t>
      </w:r>
      <w:r>
        <w:t xml:space="preserve"> interests, </w:t>
      </w:r>
      <w:hyperlink r:id="rId51" w:history="1">
        <w:r>
          <w:rPr>
            <w:rStyle w:val="Hyperlink"/>
          </w:rPr>
          <w:t>counseling</w:t>
        </w:r>
      </w:hyperlink>
      <w:r>
        <w:t xml:space="preserve"> the </w:t>
      </w:r>
      <w:hyperlink r:id="rId52" w:history="1">
        <w:r>
          <w:rPr>
            <w:rStyle w:val="Hyperlink"/>
          </w:rPr>
          <w:t>electric utility industry</w:t>
        </w:r>
      </w:hyperlink>
      <w:r>
        <w:t xml:space="preserve"> on corporate and regulatory matters, and driving up profits for Pepco in the nation’s capital. He also has a record of public service — but that record is not one which many residents of D.C. would applaud.</w:t>
      </w:r>
    </w:p>
    <w:p w14:paraId="62593BB3" w14:textId="77777777" w:rsidR="00613181" w:rsidRDefault="00613181" w:rsidP="00613181">
      <w:pPr>
        <w:pStyle w:val="NormalWeb"/>
      </w:pPr>
      <w:r>
        <w:t xml:space="preserve">Biden has </w:t>
      </w:r>
      <w:hyperlink r:id="rId53" w:history="1">
        <w:r>
          <w:rPr>
            <w:rStyle w:val="Hyperlink"/>
          </w:rPr>
          <w:t>promised</w:t>
        </w:r>
      </w:hyperlink>
      <w:r>
        <w:t xml:space="preserve"> to fight for climate action and restore faith in the government. A FERC including Phillips is unlikely to fulfill those promises. Biden needs to appoint someone with a record of unambiguous independence from the companies which have brought the world to the brink of catastrophe.</w:t>
      </w:r>
    </w:p>
    <w:p w14:paraId="14542BC1" w14:textId="77777777" w:rsidR="00613181" w:rsidRDefault="00613181" w:rsidP="00613181">
      <w:pPr>
        <w:pStyle w:val="NormalWeb"/>
      </w:pPr>
      <w:r>
        <w:rPr>
          <w:rStyle w:val="Strong"/>
        </w:rPr>
        <w:t>Tom Dalzell</w:t>
      </w:r>
    </w:p>
    <w:p w14:paraId="7C1F49E6" w14:textId="77777777" w:rsidR="00613181" w:rsidRDefault="00613181" w:rsidP="00613181">
      <w:pPr>
        <w:pStyle w:val="NormalWeb"/>
      </w:pPr>
      <w:r>
        <w:t xml:space="preserve">Tom Dalzell is a 30-year member of the International Brotherhood of Electrical Workers and </w:t>
      </w:r>
      <w:hyperlink r:id="rId54" w:history="1">
        <w:r>
          <w:rPr>
            <w:rStyle w:val="Hyperlink"/>
          </w:rPr>
          <w:t>apparently</w:t>
        </w:r>
      </w:hyperlink>
      <w:r>
        <w:t xml:space="preserve"> has support from multiple unions. But scratching the surface of his actual record reveals a history of stubbornly </w:t>
      </w:r>
      <w:r w:rsidRPr="00481D95">
        <w:rPr>
          <w:highlight w:val="yellow"/>
        </w:rPr>
        <w:t>siding with industry utilities over the public interest</w:t>
      </w:r>
      <w:r>
        <w:t xml:space="preserve"> and a failure to prioritize climate action. This should be completely disqualifying. </w:t>
      </w:r>
    </w:p>
    <w:p w14:paraId="576304FF" w14:textId="77777777" w:rsidR="00613181" w:rsidRDefault="00613181" w:rsidP="00613181">
      <w:pPr>
        <w:pStyle w:val="NormalWeb"/>
      </w:pPr>
      <w:r>
        <w:lastRenderedPageBreak/>
        <w:t xml:space="preserve">In a March 2021 convening of the National LAMPAC, an energy industry-union collaborative, Dalzell was presented an </w:t>
      </w:r>
      <w:hyperlink r:id="rId55" w:history="1">
        <w:r>
          <w:rPr>
            <w:rStyle w:val="Hyperlink"/>
          </w:rPr>
          <w:t>award</w:t>
        </w:r>
      </w:hyperlink>
      <w:r>
        <w:t xml:space="preserve"> for his efforts to advance local initiatives on behalf of Edison Electric Network, the association that represents all U.S. investor-owned electric companies, as well as IBEW members. Dalzell was </w:t>
      </w:r>
      <w:hyperlink r:id="rId56" w:history="1">
        <w:r>
          <w:rPr>
            <w:rStyle w:val="Hyperlink"/>
          </w:rPr>
          <w:t>praised</w:t>
        </w:r>
      </w:hyperlink>
      <w:r>
        <w:t xml:space="preserve"> for “[working] collaboratively with PG&amp;E to defeat municipalization efforts in San Francisco and West Sacramento, to rebuild a safety culture after the catastrophic 2008 gas transmission line explosion in San Bruno, California, to address in a </w:t>
      </w:r>
      <w:r>
        <w:rPr>
          <w:rStyle w:val="Emphasis"/>
        </w:rPr>
        <w:t>rational and balanced manner</w:t>
      </w:r>
      <w:r>
        <w:t xml:space="preserve"> the wildfires plaguing northern California for the last five years, and to bring PG&amp;E out of its second bankruptcy in 20 years.” (Emphasis added.) Joe Manchin and Lisa Murkowski, a </w:t>
      </w:r>
      <w:hyperlink r:id="rId57" w:history="1">
        <w:r>
          <w:rPr>
            <w:rStyle w:val="Hyperlink"/>
          </w:rPr>
          <w:t>relentless proponent</w:t>
        </w:r>
      </w:hyperlink>
      <w:r>
        <w:t xml:space="preserve"> of oil drilling, were </w:t>
      </w:r>
      <w:hyperlink r:id="rId58" w:history="1">
        <w:r>
          <w:rPr>
            <w:rStyle w:val="Hyperlink"/>
          </w:rPr>
          <w:t>honored</w:t>
        </w:r>
      </w:hyperlink>
      <w:r>
        <w:t xml:space="preserve"> at the same convening. </w:t>
      </w:r>
    </w:p>
    <w:p w14:paraId="0CC3A200" w14:textId="0FE06588" w:rsidR="00613181" w:rsidRDefault="00613181" w:rsidP="00613181">
      <w:pPr>
        <w:pStyle w:val="NormalWeb"/>
      </w:pPr>
      <w:r>
        <w:t xml:space="preserve">To translate </w:t>
      </w:r>
      <w:proofErr w:type="gramStart"/>
      <w:r>
        <w:t>industry</w:t>
      </w:r>
      <w:proofErr w:type="gramEnd"/>
      <w:r w:rsidR="00481D95">
        <w:t xml:space="preserve"> </w:t>
      </w:r>
      <w:r>
        <w:t xml:space="preserve">speak into plain English, “[working] collaboratively with PG&amp;E to defeat municipalization efforts” means that </w:t>
      </w:r>
      <w:r w:rsidRPr="00E72C6D">
        <w:rPr>
          <w:highlight w:val="yellow"/>
        </w:rPr>
        <w:t>Dalzell advocated to prevent the residents of two major cities from gaining public ownership over universally necessary utilities</w:t>
      </w:r>
      <w:r>
        <w:t xml:space="preserve">. He did this favor on behalf of a nearly </w:t>
      </w:r>
      <w:hyperlink r:id="rId59" w:history="1">
        <w:r>
          <w:rPr>
            <w:rStyle w:val="Hyperlink"/>
          </w:rPr>
          <w:t>$100 billion</w:t>
        </w:r>
      </w:hyperlink>
      <w:r>
        <w:t xml:space="preserve"> natural gas and electric utility company. Public ownership usually </w:t>
      </w:r>
      <w:hyperlink r:id="rId60" w:history="1">
        <w:r>
          <w:rPr>
            <w:rStyle w:val="Hyperlink"/>
          </w:rPr>
          <w:t>lowers prices</w:t>
        </w:r>
      </w:hyperlink>
      <w:r>
        <w:t xml:space="preserve"> and </w:t>
      </w:r>
      <w:hyperlink r:id="rId61" w:history="1">
        <w:r>
          <w:rPr>
            <w:rStyle w:val="Hyperlink"/>
          </w:rPr>
          <w:t>makes it easier</w:t>
        </w:r>
      </w:hyperlink>
      <w:r>
        <w:t xml:space="preserve"> for cities to make the move to renewable, non-fossil energy. Dalzell essentially was congratulated for siding with </w:t>
      </w:r>
      <w:hyperlink r:id="rId62" w:history="1">
        <w:r>
          <w:rPr>
            <w:rStyle w:val="Hyperlink"/>
          </w:rPr>
          <w:t>corrupt</w:t>
        </w:r>
      </w:hyperlink>
      <w:r>
        <w:t xml:space="preserve"> Pacific Gas &amp; Electric rather than allowing what over </w:t>
      </w:r>
      <w:hyperlink r:id="rId63" w:history="1">
        <w:r>
          <w:rPr>
            <w:rStyle w:val="Hyperlink"/>
          </w:rPr>
          <w:t>70 percent of local residents</w:t>
        </w:r>
      </w:hyperlink>
      <w:r>
        <w:t xml:space="preserve"> decided was in their best interest. In February of 2020</w:t>
      </w:r>
      <w:r w:rsidRPr="00E72C6D">
        <w:rPr>
          <w:highlight w:val="yellow"/>
        </w:rPr>
        <w:t xml:space="preserve">, Dalzell also </w:t>
      </w:r>
      <w:hyperlink r:id="rId64" w:history="1">
        <w:r w:rsidRPr="00E72C6D">
          <w:rPr>
            <w:rStyle w:val="Hyperlink"/>
            <w:highlight w:val="yellow"/>
          </w:rPr>
          <w:t>attacked</w:t>
        </w:r>
      </w:hyperlink>
      <w:r w:rsidRPr="00E72C6D">
        <w:rPr>
          <w:highlight w:val="yellow"/>
        </w:rPr>
        <w:t xml:space="preserve"> Senator Bernie Sanders for his support of a public takeover of PG&amp;E.</w:t>
      </w:r>
      <w:r>
        <w:t xml:space="preserve"> These actions do not bode well for a FERC that needs to initiate people-centered climate action over corporations approximately yesterday.</w:t>
      </w:r>
    </w:p>
    <w:p w14:paraId="482A9B0A" w14:textId="77777777" w:rsidR="00613181" w:rsidRDefault="00613181" w:rsidP="00613181">
      <w:pPr>
        <w:pStyle w:val="NormalWeb"/>
      </w:pPr>
      <w:r>
        <w:t xml:space="preserve">Dalzell was then congratulated for “rebuilding a safety culture after the catastrophic </w:t>
      </w:r>
      <w:r w:rsidRPr="00E72C6D">
        <w:rPr>
          <w:highlight w:val="yellow"/>
        </w:rPr>
        <w:t>2008 gas transmission line explosion in San Bruno, California.” Eight people were killed and 38 homes were destroyed in that explosion.</w:t>
      </w:r>
      <w:r>
        <w:t xml:space="preserve"> The National Transportation Safety Board </w:t>
      </w:r>
      <w:hyperlink r:id="rId65" w:history="1">
        <w:r>
          <w:rPr>
            <w:rStyle w:val="Hyperlink"/>
          </w:rPr>
          <w:t>blamed</w:t>
        </w:r>
      </w:hyperlink>
      <w:r>
        <w:t xml:space="preserve"> PG&amp;E and said the company had exploited a lack of monitoring by regulators. But Dalzell </w:t>
      </w:r>
      <w:hyperlink r:id="rId66" w:history="1">
        <w:r>
          <w:rPr>
            <w:rStyle w:val="Hyperlink"/>
          </w:rPr>
          <w:t>argued</w:t>
        </w:r>
      </w:hyperlink>
      <w:r>
        <w:t xml:space="preserve"> that the $4 billion penalty levied by the California Public Utilities Commission against PG&amp;E for its role in the explosion was excessive. It is unclear what kind of “safety culture” Dalzell helped to create, but it was no success for PG&amp;E, whose equipment and service failures directly </w:t>
      </w:r>
      <w:hyperlink r:id="rId67" w:history="1">
        <w:r>
          <w:rPr>
            <w:rStyle w:val="Hyperlink"/>
          </w:rPr>
          <w:t>caused</w:t>
        </w:r>
      </w:hyperlink>
      <w:r>
        <w:t xml:space="preserve"> over 100 more deaths in the next decade. In general, when someone thinks the best way to handle a company’s deadly record is an internal cultural shift instead of external regulation (which is a false dichotomy, by the way; there can and should be both), they probably aren’t suited for a job as a regulator.</w:t>
      </w:r>
    </w:p>
    <w:p w14:paraId="258A9B96" w14:textId="0A3A1BB8" w:rsidR="00613181" w:rsidRDefault="00613181" w:rsidP="00613181">
      <w:pPr>
        <w:pStyle w:val="NormalWeb"/>
      </w:pPr>
      <w:r>
        <w:t>It remains quite a mystery what addressing wildfires in a “rational and balanced manner” could possibly mean. What exactly was Dalzell “balancing” — reduced profits for PG&amp;E with loss of actual lives? PG&amp;E has been found responsible for starting several deadly wildfires, and by the nature of its fossil fuel usage, it is also driving climate change in a more general sense. This, of course, is setting the stage for more and bigger wildfires. It should go without saying that knowingly worsening climate disaster is neither rational nor balanced.</w:t>
      </w:r>
    </w:p>
    <w:p w14:paraId="517F91DF" w14:textId="77777777" w:rsidR="00613181" w:rsidRDefault="00613181" w:rsidP="00613181">
      <w:pPr>
        <w:pStyle w:val="NormalWeb"/>
      </w:pPr>
      <w:r>
        <w:t>Dalzell’s claim that he helped bring PG&amp;E out of its second bankruptcy in 20 years is even less inspiring</w:t>
      </w:r>
      <w:r w:rsidRPr="00E72C6D">
        <w:rPr>
          <w:highlight w:val="yellow"/>
        </w:rPr>
        <w:t>. PG&amp;E</w:t>
      </w:r>
      <w:r>
        <w:t xml:space="preserve">, California’s largest utility, filed for bankruptcy precisely because they could not deal with the billions of dollars in wildfire liability that came after </w:t>
      </w:r>
      <w:r w:rsidRPr="00E72C6D">
        <w:rPr>
          <w:highlight w:val="yellow"/>
        </w:rPr>
        <w:t xml:space="preserve">the company </w:t>
      </w:r>
      <w:hyperlink r:id="rId68" w:history="1">
        <w:r w:rsidRPr="00E72C6D">
          <w:rPr>
            <w:rStyle w:val="Hyperlink"/>
            <w:highlight w:val="yellow"/>
          </w:rPr>
          <w:t>caused</w:t>
        </w:r>
      </w:hyperlink>
      <w:r w:rsidRPr="00E72C6D">
        <w:rPr>
          <w:highlight w:val="yellow"/>
        </w:rPr>
        <w:t xml:space="preserve"> over 1,500 California fires between 2013 and 2019</w:t>
      </w:r>
      <w:r>
        <w:t xml:space="preserve">, including the deadliest ever. PG&amp;E emerged from bankruptcy some 18 months later, largely unscathed, and still </w:t>
      </w:r>
      <w:hyperlink r:id="rId69" w:history="1">
        <w:r>
          <w:rPr>
            <w:rStyle w:val="Hyperlink"/>
          </w:rPr>
          <w:t>has not fully paid</w:t>
        </w:r>
      </w:hyperlink>
      <w:r>
        <w:t xml:space="preserve"> out its promised settlement to fire victims. The company has also not changed its practices — instead it </w:t>
      </w:r>
      <w:hyperlink r:id="rId70" w:history="1">
        <w:r>
          <w:rPr>
            <w:rStyle w:val="Hyperlink"/>
          </w:rPr>
          <w:t xml:space="preserve">asked </w:t>
        </w:r>
        <w:r>
          <w:rPr>
            <w:rStyle w:val="Hyperlink"/>
          </w:rPr>
          <w:lastRenderedPageBreak/>
          <w:t>regulators</w:t>
        </w:r>
      </w:hyperlink>
      <w:r>
        <w:t xml:space="preserve"> last month for a $3.6 billion rate hike and </w:t>
      </w:r>
      <w:r w:rsidRPr="00E72C6D">
        <w:rPr>
          <w:highlight w:val="yellow"/>
        </w:rPr>
        <w:t xml:space="preserve">continues to </w:t>
      </w:r>
      <w:hyperlink r:id="rId71" w:history="1">
        <w:r w:rsidRPr="00E72C6D">
          <w:rPr>
            <w:rStyle w:val="Hyperlink"/>
            <w:highlight w:val="yellow"/>
          </w:rPr>
          <w:t>fight against</w:t>
        </w:r>
      </w:hyperlink>
      <w:r w:rsidRPr="00E72C6D">
        <w:rPr>
          <w:highlight w:val="yellow"/>
        </w:rPr>
        <w:t xml:space="preserve"> rooftop solar</w:t>
      </w:r>
      <w:r>
        <w:t xml:space="preserve"> projects throughout the state. Talk about a failure to serve the people.</w:t>
      </w:r>
    </w:p>
    <w:p w14:paraId="260C03B0" w14:textId="77777777" w:rsidR="00613181" w:rsidRDefault="00613181" w:rsidP="00613181">
      <w:pPr>
        <w:pStyle w:val="NormalWeb"/>
      </w:pPr>
      <w:r>
        <w:t xml:space="preserve">Dalzell has long been a close ally, and even a top lieutenant, of Robbie Hunter, the president of the State Building &amp; Construction Trades Council of California. Besides oil companies themselves, Hunter has been one of the most stubborn barriers to reducing oil and gas extraction in the state, </w:t>
      </w:r>
      <w:hyperlink r:id="rId72" w:history="1">
        <w:r>
          <w:rPr>
            <w:rStyle w:val="Hyperlink"/>
          </w:rPr>
          <w:t>defending</w:t>
        </w:r>
      </w:hyperlink>
      <w:r>
        <w:t xml:space="preserve"> </w:t>
      </w:r>
      <w:hyperlink r:id="rId73" w:history="1">
        <w:r>
          <w:rPr>
            <w:rStyle w:val="Hyperlink"/>
          </w:rPr>
          <w:t>oil refineries</w:t>
        </w:r>
      </w:hyperlink>
      <w:r>
        <w:t xml:space="preserve"> and </w:t>
      </w:r>
      <w:hyperlink r:id="rId74" w:history="1">
        <w:r>
          <w:rPr>
            <w:rStyle w:val="Hyperlink"/>
          </w:rPr>
          <w:t>accusing</w:t>
        </w:r>
      </w:hyperlink>
      <w:r>
        <w:t xml:space="preserve"> environmental activists of holding “extreme opinions.” </w:t>
      </w:r>
    </w:p>
    <w:p w14:paraId="35F62B17" w14:textId="77777777" w:rsidR="00613181" w:rsidRDefault="00613181" w:rsidP="00613181">
      <w:pPr>
        <w:pStyle w:val="NormalWeb"/>
      </w:pPr>
      <w:r>
        <w:t xml:space="preserve">Dalzell has also proven himself to be a terrific impediment to climate action. In 2017, he and the IBEW Local 1245 </w:t>
      </w:r>
      <w:hyperlink r:id="rId75" w:history="1">
        <w:r>
          <w:rPr>
            <w:rStyle w:val="Hyperlink"/>
          </w:rPr>
          <w:t>opposed</w:t>
        </w:r>
      </w:hyperlink>
      <w:r>
        <w:t xml:space="preserve"> a 2017 California bill that would have required the state to stop using fossil fuels for electricity by 2045. His reasoning? “We have a parochial self-interest in this.” </w:t>
      </w:r>
    </w:p>
    <w:p w14:paraId="3FDFD504" w14:textId="77777777" w:rsidR="00613181" w:rsidRDefault="00613181" w:rsidP="00613181">
      <w:pPr>
        <w:pStyle w:val="NormalWeb"/>
      </w:pPr>
      <w:r>
        <w:t xml:space="preserve">After massive heat waves hit Californians across the state in 2017, in an ironic twist, Dalzell wrote an </w:t>
      </w:r>
      <w:hyperlink r:id="rId76" w:history="1">
        <w:r>
          <w:rPr>
            <w:rStyle w:val="Hyperlink"/>
          </w:rPr>
          <w:t>op-ed</w:t>
        </w:r>
      </w:hyperlink>
      <w:r>
        <w:t xml:space="preserve"> for the San Francisco Chronicle stressing the importance of gas-powered electricity to keep the state cool. (A brief reminder that “natural” gas as a bridge fuel is both </w:t>
      </w:r>
      <w:hyperlink r:id="rId77" w:history="1">
        <w:r>
          <w:rPr>
            <w:rStyle w:val="Hyperlink"/>
          </w:rPr>
          <w:t>harmful</w:t>
        </w:r>
      </w:hyperlink>
      <w:r>
        <w:t xml:space="preserve"> and </w:t>
      </w:r>
      <w:hyperlink r:id="rId78" w:history="1">
        <w:r>
          <w:rPr>
            <w:rStyle w:val="Hyperlink"/>
          </w:rPr>
          <w:t>unnecessary</w:t>
        </w:r>
      </w:hyperlink>
      <w:r>
        <w:t>).</w:t>
      </w:r>
    </w:p>
    <w:p w14:paraId="08FBD51F" w14:textId="77777777" w:rsidR="00613181" w:rsidRDefault="00613181" w:rsidP="00613181">
      <w:pPr>
        <w:pStyle w:val="NormalWeb"/>
      </w:pPr>
      <w:r>
        <w:t xml:space="preserve">Dalzell is unfit to serve on FERC for a simple reason. As Matt Kasper of the utility industry watchdog Energy and Policy Institute said, </w:t>
      </w:r>
      <w:r w:rsidRPr="00E72C6D">
        <w:rPr>
          <w:highlight w:val="yellow"/>
        </w:rPr>
        <w:t>“Dalzell’s record suggests that he will continue to be a warrior for investor-owned utilities</w:t>
      </w:r>
      <w:r>
        <w:t xml:space="preserve"> at a time when FERC will have to decide on a host of issues that directly impact these companies, such as policies governing pipelines and the build-out of transmission lines. It is critically important for President Biden to nominate someone that will actually be independent at the Commission and not one who has been working for years to help the industry ensure favorable policy outcomes.”</w:t>
      </w:r>
    </w:p>
    <w:p w14:paraId="402BB17F" w14:textId="77777777" w:rsidR="00613181" w:rsidRDefault="00613181" w:rsidP="00613181">
      <w:pPr>
        <w:pStyle w:val="NormalWeb"/>
      </w:pPr>
      <w:r>
        <w:t>Those trusted to make crucial decisions throughout the federal government must have proven independence from the corporate entities they are tasked with regulating. Anything else is a win for the corporate oligarchy and a massive loss for the rest of us.</w:t>
      </w:r>
    </w:p>
    <w:p w14:paraId="6745278E" w14:textId="77777777" w:rsidR="00613181" w:rsidRDefault="00613181" w:rsidP="00613181">
      <w:pPr>
        <w:pStyle w:val="NormalWeb"/>
      </w:pPr>
      <w:r>
        <w:rPr>
          <w:rStyle w:val="Strong"/>
        </w:rPr>
        <w:t xml:space="preserve">Maria </w:t>
      </w:r>
      <w:proofErr w:type="spellStart"/>
      <w:r>
        <w:rPr>
          <w:rStyle w:val="Strong"/>
        </w:rPr>
        <w:t>Duaime</w:t>
      </w:r>
      <w:proofErr w:type="spellEnd"/>
      <w:r>
        <w:rPr>
          <w:rStyle w:val="Strong"/>
        </w:rPr>
        <w:t xml:space="preserve"> Robinson </w:t>
      </w:r>
    </w:p>
    <w:p w14:paraId="630B6B4B" w14:textId="77777777" w:rsidR="00613181" w:rsidRDefault="00613181" w:rsidP="00613181">
      <w:pPr>
        <w:pStyle w:val="NormalWeb"/>
      </w:pPr>
      <w:r w:rsidRPr="002B69BA">
        <w:rPr>
          <w:highlight w:val="yellow"/>
        </w:rPr>
        <w:t xml:space="preserve">Maria </w:t>
      </w:r>
      <w:proofErr w:type="spellStart"/>
      <w:r w:rsidRPr="002B69BA">
        <w:rPr>
          <w:highlight w:val="yellow"/>
        </w:rPr>
        <w:t>Duaime</w:t>
      </w:r>
      <w:proofErr w:type="spellEnd"/>
      <w:r w:rsidRPr="002B69BA">
        <w:rPr>
          <w:highlight w:val="yellow"/>
        </w:rPr>
        <w:t xml:space="preserve"> Robinson is the most independent</w:t>
      </w:r>
      <w:r>
        <w:t xml:space="preserve"> option of the apparent three frontrunners, but </w:t>
      </w:r>
      <w:r w:rsidRPr="002B69BA">
        <w:rPr>
          <w:highlight w:val="yellow"/>
        </w:rPr>
        <w:t>her record advocating for gas as an advanced energy source</w:t>
      </w:r>
      <w:r>
        <w:t xml:space="preserve"> and supporting gas-related projects as a Massachusetts legislator means she is </w:t>
      </w:r>
      <w:r w:rsidRPr="002B69BA">
        <w:rPr>
          <w:highlight w:val="yellow"/>
        </w:rPr>
        <w:t>still not the ideal pick for FERC.</w:t>
      </w:r>
    </w:p>
    <w:p w14:paraId="48200DFD" w14:textId="77777777" w:rsidR="00613181" w:rsidRDefault="00613181" w:rsidP="00613181">
      <w:pPr>
        <w:pStyle w:val="NormalWeb"/>
      </w:pPr>
      <w:r>
        <w:t xml:space="preserve">Robinson has been a member of the Massachusetts House of Representatives since 2019 and won reelection in 2020. During her time in office she has shown a decent commitment to renewable energy advancement and climate action, </w:t>
      </w:r>
      <w:hyperlink r:id="rId79" w:history="1">
        <w:r>
          <w:rPr>
            <w:rStyle w:val="Hyperlink"/>
          </w:rPr>
          <w:t>cosponsoring</w:t>
        </w:r>
      </w:hyperlink>
      <w:r>
        <w:t xml:space="preserve"> a bill to transition Massachusetts to 100 percent renewable electricity and net zero carbon emissions across all sectors by 2030 and cosponsoring </w:t>
      </w:r>
      <w:hyperlink r:id="rId80" w:history="1">
        <w:r>
          <w:rPr>
            <w:rStyle w:val="Hyperlink"/>
          </w:rPr>
          <w:t>several</w:t>
        </w:r>
      </w:hyperlink>
      <w:r>
        <w:t xml:space="preserve"> </w:t>
      </w:r>
      <w:hyperlink r:id="rId81" w:history="1">
        <w:r>
          <w:rPr>
            <w:rStyle w:val="Hyperlink"/>
          </w:rPr>
          <w:t>other bills</w:t>
        </w:r>
      </w:hyperlink>
      <w:r>
        <w:t xml:space="preserve"> </w:t>
      </w:r>
      <w:hyperlink r:id="rId82" w:history="1">
        <w:r>
          <w:rPr>
            <w:rStyle w:val="Hyperlink"/>
          </w:rPr>
          <w:t>to</w:t>
        </w:r>
      </w:hyperlink>
      <w:r>
        <w:t xml:space="preserve"> </w:t>
      </w:r>
      <w:hyperlink r:id="rId83" w:history="1">
        <w:r>
          <w:rPr>
            <w:rStyle w:val="Hyperlink"/>
          </w:rPr>
          <w:t>consider</w:t>
        </w:r>
      </w:hyperlink>
      <w:r>
        <w:t xml:space="preserve"> environmental justice communities throughout the process. She has also </w:t>
      </w:r>
      <w:hyperlink r:id="rId84" w:history="1">
        <w:r>
          <w:rPr>
            <w:rStyle w:val="Hyperlink"/>
          </w:rPr>
          <w:t>sponsored</w:t>
        </w:r>
      </w:hyperlink>
      <w:r>
        <w:t xml:space="preserve"> and </w:t>
      </w:r>
      <w:hyperlink r:id="rId85" w:history="1">
        <w:r>
          <w:rPr>
            <w:rStyle w:val="Hyperlink"/>
          </w:rPr>
          <w:t>cosponsored</w:t>
        </w:r>
      </w:hyperlink>
      <w:r>
        <w:t xml:space="preserve"> bills supporting electric vehicle infrastructure.</w:t>
      </w:r>
    </w:p>
    <w:p w14:paraId="10C5726A" w14:textId="77777777" w:rsidR="00613181" w:rsidRDefault="00613181" w:rsidP="00613181">
      <w:pPr>
        <w:pStyle w:val="NormalWeb"/>
      </w:pPr>
      <w:r>
        <w:t xml:space="preserve">Being proactive about renewable energy and electric vehicle projects is good, but it is next to meaningless when paired with gas infrastructure. Unfortunately, advocating for gas as a clean </w:t>
      </w:r>
      <w:r>
        <w:lastRenderedPageBreak/>
        <w:t xml:space="preserve">“advanced energy” strategy is how Robinson has operated for many years, writing </w:t>
      </w:r>
      <w:hyperlink r:id="rId86" w:history="1">
        <w:r>
          <w:rPr>
            <w:rStyle w:val="Hyperlink"/>
          </w:rPr>
          <w:t>op-eds</w:t>
        </w:r>
      </w:hyperlink>
      <w:r>
        <w:t xml:space="preserve">, </w:t>
      </w:r>
      <w:hyperlink r:id="rId87" w:history="1">
        <w:r>
          <w:rPr>
            <w:rStyle w:val="Hyperlink"/>
          </w:rPr>
          <w:t>presentations</w:t>
        </w:r>
      </w:hyperlink>
      <w:r>
        <w:t xml:space="preserve">, and </w:t>
      </w:r>
      <w:hyperlink r:id="rId88" w:history="1">
        <w:r>
          <w:rPr>
            <w:rStyle w:val="Hyperlink"/>
          </w:rPr>
          <w:t>blog posts</w:t>
        </w:r>
      </w:hyperlink>
      <w:r>
        <w:t xml:space="preserve"> to that effect. In a </w:t>
      </w:r>
      <w:hyperlink r:id="rId89" w:history="1">
        <w:r>
          <w:rPr>
            <w:rStyle w:val="Hyperlink"/>
          </w:rPr>
          <w:t>2016 letter</w:t>
        </w:r>
      </w:hyperlink>
      <w:r>
        <w:t xml:space="preserve"> in the Philadelphia Inquirer titled “Clean Energy Produces Jobs, Too,” she said advanced energy “includes technologies such as wind, solar, and nuclear power; natural-gas generation.” </w:t>
      </w:r>
    </w:p>
    <w:p w14:paraId="01C2F546" w14:textId="77777777" w:rsidR="00613181" w:rsidRDefault="00613181" w:rsidP="00613181">
      <w:pPr>
        <w:pStyle w:val="NormalWeb"/>
      </w:pPr>
      <w:r w:rsidRPr="002B69BA">
        <w:rPr>
          <w:highlight w:val="yellow"/>
        </w:rPr>
        <w:t>Anything less than a complete and timely phase-out of all fossil fuels is unacceptable</w:t>
      </w:r>
      <w:r>
        <w:t xml:space="preserve"> considering climate disaster is upon us and gas (even as a “bridge fuel”) is both </w:t>
      </w:r>
      <w:hyperlink r:id="rId90" w:history="1">
        <w:r>
          <w:rPr>
            <w:rStyle w:val="Hyperlink"/>
          </w:rPr>
          <w:t>harmful</w:t>
        </w:r>
      </w:hyperlink>
      <w:r>
        <w:t xml:space="preserve"> and </w:t>
      </w:r>
      <w:hyperlink r:id="rId91" w:history="1">
        <w:r>
          <w:rPr>
            <w:rStyle w:val="Hyperlink"/>
          </w:rPr>
          <w:t>unnecessary</w:t>
        </w:r>
      </w:hyperlink>
      <w:r>
        <w:t>. </w:t>
      </w:r>
    </w:p>
    <w:p w14:paraId="2F482AB7" w14:textId="77777777" w:rsidR="00613181" w:rsidRDefault="00613181" w:rsidP="00613181">
      <w:pPr>
        <w:pStyle w:val="NormalWeb"/>
      </w:pPr>
      <w:r w:rsidRPr="002B69BA">
        <w:rPr>
          <w:highlight w:val="yellow"/>
        </w:rPr>
        <w:t>The commissioner nominated to fill out FERC will be the tie-breaking vote between two mostly environmentally-minded Democrats and two mostly pro-gas Republicans. Who Biden nominates to this position will have enormous, reverberating effects throughout this decade’s response to climate emergency and beyond. It cannot be someone friendly towards gas or corporate power.</w:t>
      </w:r>
    </w:p>
    <w:p w14:paraId="0C6BC02B" w14:textId="77777777" w:rsidR="00170DB5" w:rsidRDefault="00170DB5" w:rsidP="00D62EBD">
      <w:pPr>
        <w:pStyle w:val="NormalWeb"/>
      </w:pPr>
    </w:p>
    <w:p w14:paraId="1127176D" w14:textId="77777777" w:rsidR="00D62EBD" w:rsidRDefault="00D62EBD"/>
    <w:sectPr w:rsidR="00D62EBD" w:rsidSect="00B8073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EBD"/>
    <w:rsid w:val="000B5945"/>
    <w:rsid w:val="00170DB5"/>
    <w:rsid w:val="002B69BA"/>
    <w:rsid w:val="00450126"/>
    <w:rsid w:val="00480BDC"/>
    <w:rsid w:val="00481D95"/>
    <w:rsid w:val="00483FEB"/>
    <w:rsid w:val="00613181"/>
    <w:rsid w:val="006C45F6"/>
    <w:rsid w:val="007279C7"/>
    <w:rsid w:val="00905C1D"/>
    <w:rsid w:val="00A23197"/>
    <w:rsid w:val="00B80730"/>
    <w:rsid w:val="00D62EBD"/>
    <w:rsid w:val="00D93C41"/>
    <w:rsid w:val="00D97BA7"/>
    <w:rsid w:val="00DD5CEA"/>
    <w:rsid w:val="00E72C6D"/>
    <w:rsid w:val="00F6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A0456"/>
  <w15:chartTrackingRefBased/>
  <w15:docId w15:val="{6BA17D41-614C-4DDB-98EF-4F1D7DAF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2E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2E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Normal"/>
    <w:rsid w:val="00D62E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2EBD"/>
    <w:rPr>
      <w:color w:val="0000FF"/>
      <w:u w:val="single"/>
    </w:rPr>
  </w:style>
  <w:style w:type="character" w:styleId="Emphasis">
    <w:name w:val="Emphasis"/>
    <w:basedOn w:val="DefaultParagraphFont"/>
    <w:uiPriority w:val="20"/>
    <w:qFormat/>
    <w:rsid w:val="00D62EBD"/>
    <w:rPr>
      <w:i/>
      <w:iCs/>
    </w:rPr>
  </w:style>
  <w:style w:type="character" w:styleId="Strong">
    <w:name w:val="Strong"/>
    <w:basedOn w:val="DefaultParagraphFont"/>
    <w:uiPriority w:val="22"/>
    <w:qFormat/>
    <w:rsid w:val="00D62EBD"/>
    <w:rPr>
      <w:b/>
      <w:bCs/>
    </w:rPr>
  </w:style>
  <w:style w:type="character" w:customStyle="1" w:styleId="Heading1Char">
    <w:name w:val="Heading 1 Char"/>
    <w:basedOn w:val="DefaultParagraphFont"/>
    <w:link w:val="Heading1"/>
    <w:uiPriority w:val="9"/>
    <w:rsid w:val="00D62EBD"/>
    <w:rPr>
      <w:rFonts w:ascii="Times New Roman" w:eastAsia="Times New Roman" w:hAnsi="Times New Roman" w:cs="Times New Roman"/>
      <w:b/>
      <w:bCs/>
      <w:kern w:val="36"/>
      <w:sz w:val="48"/>
      <w:szCs w:val="48"/>
    </w:rPr>
  </w:style>
  <w:style w:type="paragraph" w:customStyle="1" w:styleId="Subtitle1">
    <w:name w:val="Subtitle1"/>
    <w:basedOn w:val="Normal"/>
    <w:rsid w:val="00D62E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D62E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D62E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author-guest-search-wrapper">
    <w:name w:val="article-author-guest-search-wrapper"/>
    <w:basedOn w:val="Normal"/>
    <w:rsid w:val="00170D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8431">
      <w:bodyDiv w:val="1"/>
      <w:marLeft w:val="0"/>
      <w:marRight w:val="0"/>
      <w:marTop w:val="0"/>
      <w:marBottom w:val="0"/>
      <w:divBdr>
        <w:top w:val="none" w:sz="0" w:space="0" w:color="auto"/>
        <w:left w:val="none" w:sz="0" w:space="0" w:color="auto"/>
        <w:bottom w:val="none" w:sz="0" w:space="0" w:color="auto"/>
        <w:right w:val="none" w:sz="0" w:space="0" w:color="auto"/>
      </w:divBdr>
      <w:divsChild>
        <w:div w:id="1977567851">
          <w:marLeft w:val="0"/>
          <w:marRight w:val="0"/>
          <w:marTop w:val="0"/>
          <w:marBottom w:val="0"/>
          <w:divBdr>
            <w:top w:val="none" w:sz="0" w:space="0" w:color="auto"/>
            <w:left w:val="none" w:sz="0" w:space="0" w:color="auto"/>
            <w:bottom w:val="none" w:sz="0" w:space="0" w:color="auto"/>
            <w:right w:val="none" w:sz="0" w:space="0" w:color="auto"/>
          </w:divBdr>
          <w:divsChild>
            <w:div w:id="1665205618">
              <w:marLeft w:val="0"/>
              <w:marRight w:val="0"/>
              <w:marTop w:val="0"/>
              <w:marBottom w:val="0"/>
              <w:divBdr>
                <w:top w:val="none" w:sz="0" w:space="0" w:color="auto"/>
                <w:left w:val="none" w:sz="0" w:space="0" w:color="auto"/>
                <w:bottom w:val="none" w:sz="0" w:space="0" w:color="auto"/>
                <w:right w:val="none" w:sz="0" w:space="0" w:color="auto"/>
              </w:divBdr>
              <w:divsChild>
                <w:div w:id="409930095">
                  <w:marLeft w:val="0"/>
                  <w:marRight w:val="0"/>
                  <w:marTop w:val="0"/>
                  <w:marBottom w:val="0"/>
                  <w:divBdr>
                    <w:top w:val="none" w:sz="0" w:space="0" w:color="auto"/>
                    <w:left w:val="none" w:sz="0" w:space="0" w:color="auto"/>
                    <w:bottom w:val="none" w:sz="0" w:space="0" w:color="auto"/>
                    <w:right w:val="none" w:sz="0" w:space="0" w:color="auto"/>
                  </w:divBdr>
                  <w:divsChild>
                    <w:div w:id="4132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945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6541">
          <w:marLeft w:val="0"/>
          <w:marRight w:val="0"/>
          <w:marTop w:val="0"/>
          <w:marBottom w:val="0"/>
          <w:divBdr>
            <w:top w:val="none" w:sz="0" w:space="0" w:color="auto"/>
            <w:left w:val="none" w:sz="0" w:space="0" w:color="auto"/>
            <w:bottom w:val="none" w:sz="0" w:space="0" w:color="auto"/>
            <w:right w:val="none" w:sz="0" w:space="0" w:color="auto"/>
          </w:divBdr>
          <w:divsChild>
            <w:div w:id="200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7878">
      <w:bodyDiv w:val="1"/>
      <w:marLeft w:val="0"/>
      <w:marRight w:val="0"/>
      <w:marTop w:val="0"/>
      <w:marBottom w:val="0"/>
      <w:divBdr>
        <w:top w:val="none" w:sz="0" w:space="0" w:color="auto"/>
        <w:left w:val="none" w:sz="0" w:space="0" w:color="auto"/>
        <w:bottom w:val="none" w:sz="0" w:space="0" w:color="auto"/>
        <w:right w:val="none" w:sz="0" w:space="0" w:color="auto"/>
      </w:divBdr>
      <w:divsChild>
        <w:div w:id="1929652199">
          <w:marLeft w:val="0"/>
          <w:marRight w:val="0"/>
          <w:marTop w:val="0"/>
          <w:marBottom w:val="0"/>
          <w:divBdr>
            <w:top w:val="none" w:sz="0" w:space="0" w:color="auto"/>
            <w:left w:val="none" w:sz="0" w:space="0" w:color="auto"/>
            <w:bottom w:val="none" w:sz="0" w:space="0" w:color="auto"/>
            <w:right w:val="none" w:sz="0" w:space="0" w:color="auto"/>
          </w:divBdr>
        </w:div>
      </w:divsChild>
    </w:div>
    <w:div w:id="2035692287">
      <w:bodyDiv w:val="1"/>
      <w:marLeft w:val="0"/>
      <w:marRight w:val="0"/>
      <w:marTop w:val="0"/>
      <w:marBottom w:val="0"/>
      <w:divBdr>
        <w:top w:val="none" w:sz="0" w:space="0" w:color="auto"/>
        <w:left w:val="none" w:sz="0" w:space="0" w:color="auto"/>
        <w:bottom w:val="none" w:sz="0" w:space="0" w:color="auto"/>
        <w:right w:val="none" w:sz="0" w:space="0" w:color="auto"/>
      </w:divBdr>
    </w:div>
    <w:div w:id="2036153886">
      <w:bodyDiv w:val="1"/>
      <w:marLeft w:val="0"/>
      <w:marRight w:val="0"/>
      <w:marTop w:val="0"/>
      <w:marBottom w:val="0"/>
      <w:divBdr>
        <w:top w:val="none" w:sz="0" w:space="0" w:color="auto"/>
        <w:left w:val="none" w:sz="0" w:space="0" w:color="auto"/>
        <w:bottom w:val="none" w:sz="0" w:space="0" w:color="auto"/>
        <w:right w:val="none" w:sz="0" w:space="0" w:color="auto"/>
      </w:divBdr>
      <w:divsChild>
        <w:div w:id="580987557">
          <w:marLeft w:val="0"/>
          <w:marRight w:val="0"/>
          <w:marTop w:val="0"/>
          <w:marBottom w:val="0"/>
          <w:divBdr>
            <w:top w:val="none" w:sz="0" w:space="0" w:color="auto"/>
            <w:left w:val="none" w:sz="0" w:space="0" w:color="auto"/>
            <w:bottom w:val="none" w:sz="0" w:space="0" w:color="auto"/>
            <w:right w:val="none" w:sz="0" w:space="0" w:color="auto"/>
          </w:divBdr>
        </w:div>
        <w:div w:id="42789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atimes.com/politics/la-pol-ca-california-climate-change-unions-20170920-story.html" TargetMode="External"/><Relationship Id="rId21" Type="http://schemas.openxmlformats.org/officeDocument/2006/relationships/hyperlink" Target="https://www.linkedin.com/in/willie-phillips-36b0307/" TargetMode="External"/><Relationship Id="rId42" Type="http://schemas.openxmlformats.org/officeDocument/2006/relationships/hyperlink" Target="https://www.opc-dc.gov/news-events/news/press-releases-advisories/psc-grants-pepco-108-6-m-rate-increase-through-2023" TargetMode="External"/><Relationship Id="rId47" Type="http://schemas.openxmlformats.org/officeDocument/2006/relationships/hyperlink" Target="https://osa.dc.gov/biography/beverly-l-perry" TargetMode="External"/><Relationship Id="rId63" Type="http://schemas.openxmlformats.org/officeDocument/2006/relationships/hyperlink" Target="https://www.publicpower.org/periodical/article/san-francisco-launches-campaign-tied-public-power-effort" TargetMode="External"/><Relationship Id="rId68" Type="http://schemas.openxmlformats.org/officeDocument/2006/relationships/hyperlink" Target="https://www.businessinsider.com/pge-caused-california-wildfires-safety-measures-2019-10" TargetMode="External"/><Relationship Id="rId84" Type="http://schemas.openxmlformats.org/officeDocument/2006/relationships/hyperlink" Target="https://malegislature.gov/Bills/192/H3364" TargetMode="External"/><Relationship Id="rId89" Type="http://schemas.openxmlformats.org/officeDocument/2006/relationships/hyperlink" Target="https://www.inquirer.com/philly/opinion/20160518_Clean_energy_produces_jobs__too.html" TargetMode="External"/><Relationship Id="rId16" Type="http://schemas.openxmlformats.org/officeDocument/2006/relationships/hyperlink" Target="https://www.opc-dc.gov/news-events/news/press-releases-advisories/psc-grants-pepco-108-6-m-rate-increase-through-2023" TargetMode="External"/><Relationship Id="rId11" Type="http://schemas.openxmlformats.org/officeDocument/2006/relationships/hyperlink" Target="https://www.eenews.net/articles/what-the-infrastructure-deal-means-for-energy/" TargetMode="External"/><Relationship Id="rId32" Type="http://schemas.openxmlformats.org/officeDocument/2006/relationships/hyperlink" Target="http://therevolvingdoorproject.org/?post_type=article_author&amp;p=147729" TargetMode="External"/><Relationship Id="rId37" Type="http://schemas.openxmlformats.org/officeDocument/2006/relationships/hyperlink" Target="https://www.exeloncorp.com/newsroom/merger-close" TargetMode="External"/><Relationship Id="rId53" Type="http://schemas.openxmlformats.org/officeDocument/2006/relationships/hyperlink" Target="https://joebiden.com/climate-plan/" TargetMode="External"/><Relationship Id="rId58" Type="http://schemas.openxmlformats.org/officeDocument/2006/relationships/hyperlink" Target="http://www.nationallampac.org/-/media/Files/LAMPAC/Documents/2021_LAMPAC_Agenda.ashx?la=en&amp;hash=F66211D3ED0CAF69F798DEFA1934484585961B0E" TargetMode="External"/><Relationship Id="rId74" Type="http://schemas.openxmlformats.org/officeDocument/2006/relationships/hyperlink" Target="https://sacramento.cbslocal.com/2021/05/23/gov-newsom-caught-between-key-democratic-blocs-on-california-oil-setbacks/" TargetMode="External"/><Relationship Id="rId79" Type="http://schemas.openxmlformats.org/officeDocument/2006/relationships/hyperlink" Target="https://malegislature.gov/Bills/192/S2170" TargetMode="External"/><Relationship Id="rId5" Type="http://schemas.openxmlformats.org/officeDocument/2006/relationships/hyperlink" Target="https://www.globalcitizen.org/en/content/turkey-china-canada-photos-extreme-weather-climate/" TargetMode="External"/><Relationship Id="rId90" Type="http://schemas.openxmlformats.org/officeDocument/2006/relationships/hyperlink" Target="https://www.greenpeace.org/usa/research/8-reasons-why-we-need-to-phase-out-the-fossil-fuel-industry/" TargetMode="External"/><Relationship Id="rId22" Type="http://schemas.openxmlformats.org/officeDocument/2006/relationships/hyperlink" Target="https://en.wikipedia.org/wiki/North_American_Electric_Reliability_Corporation" TargetMode="External"/><Relationship Id="rId27" Type="http://schemas.openxmlformats.org/officeDocument/2006/relationships/hyperlink" Target="https://www.inquirer.com/philly/opinion/20160518_Clean_energy_produces_jobs__too.html" TargetMode="External"/><Relationship Id="rId43" Type="http://schemas.openxmlformats.org/officeDocument/2006/relationships/hyperlink" Target="https://www.opc-dc.gov/news-events/news/press-releases-advisories/psc-grants-pepco-108-6-m-rate-increase-through-2023" TargetMode="External"/><Relationship Id="rId48" Type="http://schemas.openxmlformats.org/officeDocument/2006/relationships/hyperlink" Target="https://www.ferc.gov/about/what-ferc" TargetMode="External"/><Relationship Id="rId64" Type="http://schemas.openxmlformats.org/officeDocument/2006/relationships/hyperlink" Target="https://www.youtube.com/watch?v=qxbkQ521Igk" TargetMode="External"/><Relationship Id="rId69" Type="http://schemas.openxmlformats.org/officeDocument/2006/relationships/hyperlink" Target="https://apnews.com/article/government-and-politics-environment-and-nature-business-da3aa5f0c4831a613181bc3821c506a8" TargetMode="External"/><Relationship Id="rId8" Type="http://schemas.openxmlformats.org/officeDocument/2006/relationships/hyperlink" Target="https://www.barclaydamon.com/blog/energy/ferc-sides-with-investor-owned-utility-in-municipalization-dispute" TargetMode="External"/><Relationship Id="rId51" Type="http://schemas.openxmlformats.org/officeDocument/2006/relationships/hyperlink" Target="https://www.linkedin.com/in/willie-phillips-36b0307/" TargetMode="External"/><Relationship Id="rId72" Type="http://schemas.openxmlformats.org/officeDocument/2006/relationships/hyperlink" Target="https://www.latimes.com/politics/la-pol-ca-california-climate-change-unions-20170920-story.html" TargetMode="External"/><Relationship Id="rId80" Type="http://schemas.openxmlformats.org/officeDocument/2006/relationships/hyperlink" Target="https://malegislature.gov/Bills/192/S2132" TargetMode="External"/><Relationship Id="rId85" Type="http://schemas.openxmlformats.org/officeDocument/2006/relationships/hyperlink" Target="https://malegislature.gov/Bills/192/H3255"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utilitydive.com/news/as-chatterjees-tenure-ends-ferc-could-be-single-most-impactful-agency-o/603140/" TargetMode="External"/><Relationship Id="rId17" Type="http://schemas.openxmlformats.org/officeDocument/2006/relationships/hyperlink" Target="https://www.utilitydive.com/news/nearly-half-of-dc-neighborhood-governments-opposed-to-exelon-pepco-merger/385643/" TargetMode="External"/><Relationship Id="rId25" Type="http://schemas.openxmlformats.org/officeDocument/2006/relationships/hyperlink" Target="https://www.businessinsider.com/pge-caused-california-wildfires-safety-measures-2019-10" TargetMode="External"/><Relationship Id="rId33" Type="http://schemas.openxmlformats.org/officeDocument/2006/relationships/hyperlink" Target="https://www.politico.com/newsletters/morning-energy/2021/06/30/whos-on-deck-at-ferc-796228" TargetMode="External"/><Relationship Id="rId38" Type="http://schemas.openxmlformats.org/officeDocument/2006/relationships/hyperlink" Target="https://www.utilitydive.com/news/nearly-half-of-dc-neighborhood-governments-opposed-to-exelon-pepco-merger/385643/" TargetMode="External"/><Relationship Id="rId46" Type="http://schemas.openxmlformats.org/officeDocument/2006/relationships/hyperlink" Target="https://www.washingtonpost.com/news/energy-environment/wp/2015/07/21/study-pepco-is-the-countrys-worst-utility-at-connecting-solar-power/" TargetMode="External"/><Relationship Id="rId59" Type="http://schemas.openxmlformats.org/officeDocument/2006/relationships/hyperlink" Target="https://www.statista.com/statistics/591982/total-assets-of-the-us-power-company-pg-and-e-corporation-since-2011/" TargetMode="External"/><Relationship Id="rId67" Type="http://schemas.openxmlformats.org/officeDocument/2006/relationships/hyperlink" Target="https://www.abc10.com/article/news/local/wildfire/pge-disasters-killed-117-people-last-decade/103-3ca212b6-c502-4b7f-948e-ad6e73bf55a3" TargetMode="External"/><Relationship Id="rId20" Type="http://schemas.openxmlformats.org/officeDocument/2006/relationships/hyperlink" Target="https://www.vnf.com/natural-gas-and-oil" TargetMode="External"/><Relationship Id="rId41" Type="http://schemas.openxmlformats.org/officeDocument/2006/relationships/hyperlink" Target="https://wamu.org/story/14/12/10/why_dc_solar_advocates_are_opposed_to_pepco_merging_with_exelon/" TargetMode="External"/><Relationship Id="rId54" Type="http://schemas.openxmlformats.org/officeDocument/2006/relationships/hyperlink" Target="https://www.politico.com/newsletters/morning-energy/2021/06/30/whos-on-deck-at-ferc-796228" TargetMode="External"/><Relationship Id="rId62" Type="http://schemas.openxmlformats.org/officeDocument/2006/relationships/hyperlink" Target="https://www.motherjones.com/politics/2019/10/california-wildfire-pge-power-shutoff-steven-weissman-expert-solutions-what-now/" TargetMode="External"/><Relationship Id="rId70" Type="http://schemas.openxmlformats.org/officeDocument/2006/relationships/hyperlink" Target="https://www.sfgate.com/business/article/PG-E-seeks-3-6-billion-in-rate-hikes-for-16286101.php" TargetMode="External"/><Relationship Id="rId75" Type="http://schemas.openxmlformats.org/officeDocument/2006/relationships/hyperlink" Target="https://www.latimes.com/politics/la-pol-ca-california-climate-change-unions-20170920-story.html" TargetMode="External"/><Relationship Id="rId83" Type="http://schemas.openxmlformats.org/officeDocument/2006/relationships/hyperlink" Target="https://malegislature.gov/Bills/192/H3365" TargetMode="External"/><Relationship Id="rId88" Type="http://schemas.openxmlformats.org/officeDocument/2006/relationships/hyperlink" Target="https://blog.aee.net/author/maria-robinson" TargetMode="External"/><Relationship Id="rId91" Type="http://schemas.openxmlformats.org/officeDocument/2006/relationships/hyperlink" Target="https://climaterealityproject.org/blog/3-big-myths-about-natural-gas-and-our-climate" TargetMode="External"/><Relationship Id="rId1" Type="http://schemas.openxmlformats.org/officeDocument/2006/relationships/styles" Target="styles.xml"/><Relationship Id="rId6" Type="http://schemas.openxmlformats.org/officeDocument/2006/relationships/hyperlink" Target="https://www.sierraclub.org/washington/blog/2019/04/david-vs-goliath-story" TargetMode="External"/><Relationship Id="rId15" Type="http://schemas.openxmlformats.org/officeDocument/2006/relationships/hyperlink" Target="https://www.exeloncorp.com/newsroom/merger-close" TargetMode="External"/><Relationship Id="rId23" Type="http://schemas.openxmlformats.org/officeDocument/2006/relationships/hyperlink" Target="http://www.nationallampac.org/-/media/Files/LAMPAC/Documents/2021_LAMPAC_Agenda.ashx?la=en&amp;hash=F66211D3ED0CAF69F798DEFA1934484585961B0E" TargetMode="External"/><Relationship Id="rId28" Type="http://schemas.openxmlformats.org/officeDocument/2006/relationships/hyperlink" Target="https://www.greenpeace.org/usa/research/8-reasons-why-we-need-to-phase-out-the-fossil-fuel-industry/" TargetMode="External"/><Relationship Id="rId36" Type="http://schemas.openxmlformats.org/officeDocument/2006/relationships/hyperlink" Target="https://www.pepco.com/MyAccount/MyBillUsage/Documents/Pepco%20DC%20Enviro%20Fuel%20Mix%20Insert_11.20_ADA.pdf" TargetMode="External"/><Relationship Id="rId49" Type="http://schemas.openxmlformats.org/officeDocument/2006/relationships/hyperlink" Target="https://www.linkedin.com/in/willie-phillips-36b0307/" TargetMode="External"/><Relationship Id="rId57" Type="http://schemas.openxmlformats.org/officeDocument/2006/relationships/hyperlink" Target="https://www.eenews.net/stories/1063733769" TargetMode="External"/><Relationship Id="rId10" Type="http://schemas.openxmlformats.org/officeDocument/2006/relationships/hyperlink" Target="https://www.publicpower.org/blog/municipalization-setting-record-straight" TargetMode="External"/><Relationship Id="rId31" Type="http://schemas.openxmlformats.org/officeDocument/2006/relationships/hyperlink" Target="https://www.eenews.net/articles/ferc-launches-first-transmission-reforms-in-a-decade/" TargetMode="External"/><Relationship Id="rId44" Type="http://schemas.openxmlformats.org/officeDocument/2006/relationships/hyperlink" Target="https://www.opc-dc.gov/news-events/news/press-releases-advisories/psc-grants-pepco-108-6-m-rate-increase-through-2023" TargetMode="External"/><Relationship Id="rId52" Type="http://schemas.openxmlformats.org/officeDocument/2006/relationships/hyperlink" Target="https://en.wikipedia.org/wiki/North_American_Electric_Reliability_Corporation" TargetMode="External"/><Relationship Id="rId60" Type="http://schemas.openxmlformats.org/officeDocument/2006/relationships/hyperlink" Target="https://www.publicpower.org/blog/municipalization-setting-record-straight" TargetMode="External"/><Relationship Id="rId65" Type="http://schemas.openxmlformats.org/officeDocument/2006/relationships/hyperlink" Target="https://www.latimes.com/local/la-xpm-2011-aug-30-la-me-0831-san-bruno-20110831-story.html" TargetMode="External"/><Relationship Id="rId73" Type="http://schemas.openxmlformats.org/officeDocument/2006/relationships/hyperlink" Target="https://www.climatechangenews.com/2021/05/07/california-biggest-producer-planning-go-beyond-oil/" TargetMode="External"/><Relationship Id="rId78" Type="http://schemas.openxmlformats.org/officeDocument/2006/relationships/hyperlink" Target="https://climaterealityproject.org/blog/3-big-myths-about-natural-gas-and-our-climate" TargetMode="External"/><Relationship Id="rId81" Type="http://schemas.openxmlformats.org/officeDocument/2006/relationships/hyperlink" Target="https://malegislature.gov/Bills/192/S2133" TargetMode="External"/><Relationship Id="rId86" Type="http://schemas.openxmlformats.org/officeDocument/2006/relationships/hyperlink" Target="https://www.inquirer.com/philly/opinion/20160518_Clean_energy_produces_jobs__too.html" TargetMode="External"/><Relationship Id="rId4" Type="http://schemas.openxmlformats.org/officeDocument/2006/relationships/hyperlink" Target="https://prospect.org/topics/dorothy-slater/" TargetMode="External"/><Relationship Id="rId9" Type="http://schemas.openxmlformats.org/officeDocument/2006/relationships/hyperlink" Target="https://www.publicpower.org/blog/municipalization-setting-record-straight" TargetMode="External"/><Relationship Id="rId13" Type="http://schemas.openxmlformats.org/officeDocument/2006/relationships/hyperlink" Target="https://twitter.com/RepCasten/status/1417515275591864325" TargetMode="External"/><Relationship Id="rId18" Type="http://schemas.openxmlformats.org/officeDocument/2006/relationships/hyperlink" Target="https://www.opc-dc.gov/news-events/news/press-releases-advisories/psc-grants-pepco-108-6-m-rate-increase-through-2023" TargetMode="External"/><Relationship Id="rId39" Type="http://schemas.openxmlformats.org/officeDocument/2006/relationships/hyperlink" Target="https://www.washingtonpost.com/local/dc-politics/why-four-dc-council-members-oppose-the-pepco-exelon-merger/2015/05/12/5121cf3e-f8cd-11e4-9ef4-1bb7ce3b3fb7_story.html" TargetMode="External"/><Relationship Id="rId34" Type="http://schemas.openxmlformats.org/officeDocument/2006/relationships/hyperlink" Target="https://www.eenews.net/energywire/2021/06/25/stories/1063735825" TargetMode="External"/><Relationship Id="rId50" Type="http://schemas.openxmlformats.org/officeDocument/2006/relationships/hyperlink" Target="https://www.vnf.com/natural-gas-and-oil" TargetMode="External"/><Relationship Id="rId55" Type="http://schemas.openxmlformats.org/officeDocument/2006/relationships/hyperlink" Target="https://www.eei.org/resourcesandmedia/newsroom/Pages/Press%20Releases/FINAL%20Ed_Hill_Award_LAMPAC_2021.pdf" TargetMode="External"/><Relationship Id="rId76" Type="http://schemas.openxmlformats.org/officeDocument/2006/relationships/hyperlink" Target="https://www.sfchronicle.com/opinion/openforum/article/Electricity-from-natural-gas-still-needed-to-cool-11248461.php" TargetMode="External"/><Relationship Id="rId7" Type="http://schemas.openxmlformats.org/officeDocument/2006/relationships/hyperlink" Target="https://americanindian.si.edu/nk360/plains-treaties/dapl" TargetMode="External"/><Relationship Id="rId71" Type="http://schemas.openxmlformats.org/officeDocument/2006/relationships/hyperlink" Target="https://www.sfchronicle.com/opinion/openforum/article/How-PG-E-and-other-California-utilities-are-16288925.php" TargetMode="External"/><Relationship Id="rId9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climaterealityproject.org/blog/3-big-myths-about-natural-gas-and-our-climate" TargetMode="External"/><Relationship Id="rId24" Type="http://schemas.openxmlformats.org/officeDocument/2006/relationships/hyperlink" Target="https://www.motherjones.com/politics/2019/10/california-wildfire-pge-power-shutoff-steven-weissman-expert-solutions-what-now/" TargetMode="External"/><Relationship Id="rId40" Type="http://schemas.openxmlformats.org/officeDocument/2006/relationships/hyperlink" Target="https://chesapeakeclimate.org/dc/stop-the-exelon-merger/" TargetMode="External"/><Relationship Id="rId45" Type="http://schemas.openxmlformats.org/officeDocument/2006/relationships/hyperlink" Target="https://www.upi.com/Business_News/2011/07/12/Pepco-utility-ranked-worst-company/91391310477941/" TargetMode="External"/><Relationship Id="rId66" Type="http://schemas.openxmlformats.org/officeDocument/2006/relationships/hyperlink" Target="https://www.montereyherald.com/2013/09/16/tom-dalzell-pge-penalty-excessive/" TargetMode="External"/><Relationship Id="rId87" Type="http://schemas.openxmlformats.org/officeDocument/2006/relationships/hyperlink" Target="https://www.naturalresources.virginia.gov/media/governorvirginiagov/secretary-of-natural-resources/pdf/advanced-energy-economy.pdf" TargetMode="External"/><Relationship Id="rId61" Type="http://schemas.openxmlformats.org/officeDocument/2006/relationships/hyperlink" Target="https://www.publicpower.org/blog/municipalization-setting-record-straight" TargetMode="External"/><Relationship Id="rId82" Type="http://schemas.openxmlformats.org/officeDocument/2006/relationships/hyperlink" Target="https://malegislature.gov/Bills/192/S2226" TargetMode="External"/><Relationship Id="rId19" Type="http://schemas.openxmlformats.org/officeDocument/2006/relationships/hyperlink" Target="https://www.linkedin.com/in/willie-phillips-36b0307/" TargetMode="External"/><Relationship Id="rId14" Type="http://schemas.openxmlformats.org/officeDocument/2006/relationships/hyperlink" Target="https://www.politico.com/newsletters/morning-energy/2021/06/30/whos-on-deck-at-ferc-796228" TargetMode="External"/><Relationship Id="rId30" Type="http://schemas.openxmlformats.org/officeDocument/2006/relationships/hyperlink" Target="https://www.biologicaldiversity.org/programs/energy-justice/pdfs/Sign-on-Letter-re-FERC-Nominee.pdf" TargetMode="External"/><Relationship Id="rId35" Type="http://schemas.openxmlformats.org/officeDocument/2006/relationships/hyperlink" Target="https://doee.dc.gov/service/clean-energy-dc-act" TargetMode="External"/><Relationship Id="rId56" Type="http://schemas.openxmlformats.org/officeDocument/2006/relationships/hyperlink" Target="http://www.nationallampac.org/-/media/Files/LAMPAC/Documents/2021_LAMPAC_Agenda.ashx?la=en&amp;hash=F66211D3ED0CAF69F798DEFA1934484585961B0E" TargetMode="External"/><Relationship Id="rId77" Type="http://schemas.openxmlformats.org/officeDocument/2006/relationships/hyperlink" Target="https://www.greenpeace.org/usa/research/8-reasons-why-we-need-to-phase-out-the-fossil-fuel-indu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4655</Words>
  <Characters>26539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Woods</dc:creator>
  <cp:keywords/>
  <dc:description/>
  <cp:lastModifiedBy>Wendy Woods</cp:lastModifiedBy>
  <cp:revision>10</cp:revision>
  <dcterms:created xsi:type="dcterms:W3CDTF">2021-08-30T17:27:00Z</dcterms:created>
  <dcterms:modified xsi:type="dcterms:W3CDTF">2021-08-30T20:34:00Z</dcterms:modified>
</cp:coreProperties>
</file>