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C09A" w14:textId="77777777" w:rsidR="004A6B7A" w:rsidRDefault="004A6B7A" w:rsidP="004A6B7A">
      <w:pPr>
        <w:pStyle w:val="NormalWeb"/>
        <w:spacing w:before="0" w:beforeAutospacing="0" w:after="0" w:afterAutospacing="0"/>
        <w:ind w:right="-20"/>
        <w:rPr>
          <w:rFonts w:ascii="Calibri" w:hAnsi="Calibri" w:cs="Calibri"/>
          <w:b/>
          <w:bCs/>
          <w:color w:val="000000"/>
          <w:sz w:val="28"/>
          <w:szCs w:val="28"/>
        </w:rPr>
      </w:pPr>
      <w:r>
        <w:rPr>
          <w:rFonts w:ascii="Calibri" w:hAnsi="Calibri" w:cs="Calibri"/>
          <w:b/>
          <w:bCs/>
          <w:color w:val="000000"/>
          <w:sz w:val="28"/>
          <w:szCs w:val="28"/>
        </w:rPr>
        <w:t>Proposal #____</w:t>
      </w:r>
    </w:p>
    <w:p w14:paraId="134D9A1A" w14:textId="1C9B2C70" w:rsidR="004A6B7A" w:rsidRDefault="003C4E76" w:rsidP="004A6B7A">
      <w:pPr>
        <w:pStyle w:val="NormalWeb"/>
        <w:spacing w:before="0" w:beforeAutospacing="0" w:after="0" w:afterAutospacing="0"/>
        <w:ind w:right="-20"/>
        <w:rPr>
          <w:rFonts w:ascii="Calibri" w:hAnsi="Calibri" w:cs="Calibri"/>
          <w:b/>
          <w:bCs/>
          <w:color w:val="000000"/>
          <w:sz w:val="28"/>
          <w:szCs w:val="28"/>
        </w:rPr>
      </w:pPr>
      <w:r w:rsidRPr="003C4E76">
        <w:rPr>
          <w:rFonts w:ascii="Calibri" w:hAnsi="Calibri" w:cs="Calibri"/>
          <w:b/>
          <w:bCs/>
          <w:color w:val="000000"/>
          <w:sz w:val="28"/>
          <w:szCs w:val="28"/>
        </w:rPr>
        <w:t>ARTICLE 3: STATEMENT OF PRINCIPLES AND PLATFORM</w:t>
      </w:r>
    </w:p>
    <w:p w14:paraId="08049611" w14:textId="77777777" w:rsidR="003C4E76" w:rsidRDefault="003C4E76" w:rsidP="004A6B7A">
      <w:pPr>
        <w:pStyle w:val="NormalWeb"/>
        <w:spacing w:before="0" w:beforeAutospacing="0" w:after="0" w:afterAutospacing="0"/>
        <w:ind w:right="-20"/>
        <w:rPr>
          <w:rFonts w:ascii="Calibri" w:hAnsi="Calibri" w:cs="Calibri"/>
          <w:b/>
          <w:bCs/>
          <w:color w:val="000000"/>
          <w:sz w:val="28"/>
          <w:szCs w:val="28"/>
        </w:rPr>
      </w:pPr>
    </w:p>
    <w:p w14:paraId="231D9C9B" w14:textId="39C0F74A" w:rsidR="004A6B7A" w:rsidRPr="00852134" w:rsidRDefault="004A6B7A" w:rsidP="004A6B7A">
      <w:pPr>
        <w:pStyle w:val="NormalWeb"/>
        <w:spacing w:before="0" w:beforeAutospacing="0" w:after="0" w:afterAutospacing="0"/>
        <w:ind w:right="53"/>
        <w:rPr>
          <w:rFonts w:ascii="Arial" w:hAnsi="Arial" w:cs="Arial"/>
        </w:rPr>
      </w:pPr>
      <w:r w:rsidRPr="00852134">
        <w:rPr>
          <w:rFonts w:ascii="Arial" w:hAnsi="Arial" w:cs="Arial"/>
          <w:b/>
          <w:bCs/>
          <w:color w:val="000000"/>
        </w:rPr>
        <w:t xml:space="preserve">Problem: </w:t>
      </w:r>
      <w:r w:rsidR="000103DC" w:rsidRPr="000103DC">
        <w:rPr>
          <w:rFonts w:ascii="Arial" w:hAnsi="Arial" w:cs="Arial"/>
          <w:color w:val="000000"/>
        </w:rPr>
        <w:t>There is a question as to whether the Preamble is part of the Party platform. Some claim that if the Preamble is not part of the Party platform, then it may be amended or deleted by majority vote.</w:t>
      </w:r>
      <w:r w:rsidR="000103DC">
        <w:rPr>
          <w:rFonts w:ascii="Arial" w:hAnsi="Arial" w:cs="Arial"/>
          <w:b/>
          <w:bCs/>
          <w:color w:val="000000"/>
        </w:rPr>
        <w:t xml:space="preserve">  </w:t>
      </w:r>
    </w:p>
    <w:p w14:paraId="420DB2E3" w14:textId="77777777" w:rsidR="004A6B7A" w:rsidRPr="00852134" w:rsidRDefault="004A6B7A" w:rsidP="004A6B7A">
      <w:pPr>
        <w:rPr>
          <w:rFonts w:ascii="Arial" w:hAnsi="Arial" w:cs="Arial"/>
        </w:rPr>
      </w:pPr>
    </w:p>
    <w:p w14:paraId="22947A5F" w14:textId="3F67A2AD" w:rsidR="004A6B7A" w:rsidRPr="00852134" w:rsidRDefault="004A6B7A" w:rsidP="004A6B7A">
      <w:pPr>
        <w:pStyle w:val="NormalWeb"/>
        <w:spacing w:before="0" w:beforeAutospacing="0" w:after="0" w:afterAutospacing="0"/>
        <w:ind w:right="-20"/>
        <w:rPr>
          <w:rFonts w:ascii="Arial" w:hAnsi="Arial" w:cs="Arial"/>
        </w:rPr>
      </w:pPr>
      <w:r w:rsidRPr="00852134">
        <w:rPr>
          <w:rFonts w:ascii="Arial" w:hAnsi="Arial" w:cs="Arial"/>
          <w:b/>
          <w:bCs/>
          <w:color w:val="000000"/>
        </w:rPr>
        <w:t xml:space="preserve">Solution: </w:t>
      </w:r>
      <w:r w:rsidR="000103DC">
        <w:rPr>
          <w:rFonts w:ascii="Arial" w:hAnsi="Arial" w:cs="Arial"/>
          <w:color w:val="000000"/>
        </w:rPr>
        <w:t>Clarify that the Preamble is part of the platform, and that a 2/3 vote is required to amend the Preamble.</w:t>
      </w:r>
    </w:p>
    <w:p w14:paraId="35274210" w14:textId="77777777" w:rsidR="004A6B7A" w:rsidRPr="00852134" w:rsidRDefault="004A6B7A" w:rsidP="004A6B7A">
      <w:pPr>
        <w:rPr>
          <w:rFonts w:ascii="Arial" w:hAnsi="Arial" w:cs="Arial"/>
        </w:rPr>
      </w:pPr>
    </w:p>
    <w:p w14:paraId="3E1E3874" w14:textId="13954B31" w:rsidR="004A6B7A" w:rsidRDefault="004A6B7A" w:rsidP="004A6B7A">
      <w:pPr>
        <w:pStyle w:val="NormalWeb"/>
        <w:spacing w:before="0" w:beforeAutospacing="0" w:after="0" w:afterAutospacing="0"/>
        <w:ind w:right="-20"/>
        <w:rPr>
          <w:rFonts w:ascii="Arial" w:hAnsi="Arial" w:cs="Arial"/>
          <w:color w:val="000000"/>
        </w:rPr>
      </w:pPr>
      <w:r w:rsidRPr="00852134">
        <w:rPr>
          <w:rFonts w:ascii="Arial" w:hAnsi="Arial" w:cs="Arial"/>
          <w:b/>
          <w:bCs/>
          <w:color w:val="000000"/>
        </w:rPr>
        <w:t xml:space="preserve">Benefits: </w:t>
      </w:r>
      <w:r w:rsidR="000103DC">
        <w:rPr>
          <w:rFonts w:ascii="Arial" w:hAnsi="Arial" w:cs="Arial"/>
          <w:color w:val="000000"/>
        </w:rPr>
        <w:t>The Preamble is protected against amendment or deletion by majority vote.</w:t>
      </w:r>
    </w:p>
    <w:p w14:paraId="28688F69" w14:textId="77777777" w:rsidR="004A6B7A" w:rsidRDefault="004A6B7A" w:rsidP="004A6B7A">
      <w:pPr>
        <w:pStyle w:val="NormalWeb"/>
        <w:spacing w:before="0" w:beforeAutospacing="0" w:after="0" w:afterAutospacing="0"/>
        <w:ind w:right="-20"/>
        <w:rPr>
          <w:rFonts w:ascii="Arial" w:hAnsi="Arial" w:cs="Arial"/>
        </w:rPr>
      </w:pPr>
    </w:p>
    <w:p w14:paraId="4E527DBE" w14:textId="77777777" w:rsidR="004A6B7A" w:rsidRPr="00852134" w:rsidRDefault="004A6B7A" w:rsidP="004A6B7A"/>
    <w:tbl>
      <w:tblPr>
        <w:tblW w:w="0" w:type="auto"/>
        <w:tblCellMar>
          <w:top w:w="15" w:type="dxa"/>
          <w:left w:w="15" w:type="dxa"/>
          <w:bottom w:w="15" w:type="dxa"/>
          <w:right w:w="15" w:type="dxa"/>
        </w:tblCellMar>
        <w:tblLook w:val="04A0" w:firstRow="1" w:lastRow="0" w:firstColumn="1" w:lastColumn="0" w:noHBand="0" w:noVBand="1"/>
      </w:tblPr>
      <w:tblGrid>
        <w:gridCol w:w="3107"/>
        <w:gridCol w:w="3136"/>
        <w:gridCol w:w="3107"/>
      </w:tblGrid>
      <w:tr w:rsidR="004A6B7A" w:rsidRPr="00426504" w14:paraId="2215571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D09E" w14:textId="77777777" w:rsidR="004A6B7A" w:rsidRPr="00852134" w:rsidRDefault="004A6B7A" w:rsidP="008F403E">
            <w:pPr>
              <w:rPr>
                <w:rFonts w:ascii="Arial" w:hAnsi="Arial" w:cs="Arial"/>
                <w:b/>
              </w:rPr>
            </w:pPr>
            <w:r w:rsidRPr="00852134">
              <w:rPr>
                <w:rFonts w:ascii="Arial" w:hAnsi="Arial" w:cs="Arial"/>
                <w:b/>
                <w:color w:val="000000"/>
              </w:rPr>
              <w:t>Current Wording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861B22" w14:textId="77777777" w:rsidR="004A6B7A" w:rsidRPr="00852134" w:rsidRDefault="004A6B7A" w:rsidP="008F403E">
            <w:pPr>
              <w:rPr>
                <w:rFonts w:ascii="Arial" w:hAnsi="Arial" w:cs="Arial"/>
                <w:b/>
              </w:rPr>
            </w:pPr>
            <w:r w:rsidRPr="00852134">
              <w:rPr>
                <w:rFonts w:ascii="Arial" w:hAnsi="Arial" w:cs="Arial"/>
                <w:b/>
                <w:color w:val="000000"/>
              </w:rPr>
              <w:t>Proposed Amendment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BCA1C" w14:textId="77777777" w:rsidR="004A6B7A" w:rsidRPr="00852134" w:rsidRDefault="004A6B7A" w:rsidP="008F403E">
            <w:pPr>
              <w:rPr>
                <w:rFonts w:ascii="Arial" w:hAnsi="Arial" w:cs="Arial"/>
                <w:b/>
              </w:rPr>
            </w:pPr>
            <w:r w:rsidRPr="00852134">
              <w:rPr>
                <w:rFonts w:ascii="Arial" w:hAnsi="Arial" w:cs="Arial"/>
                <w:b/>
                <w:color w:val="000000"/>
              </w:rPr>
              <w:t>If Adopted, Will Read</w:t>
            </w:r>
          </w:p>
        </w:tc>
      </w:tr>
      <w:tr w:rsidR="004A6B7A" w:rsidRPr="00426504" w14:paraId="560E8746" w14:textId="77777777" w:rsidTr="008F403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2B50F" w14:textId="3B60A26D" w:rsidR="003C4E76" w:rsidRPr="003C4E76" w:rsidRDefault="003C4E76" w:rsidP="003C4E76">
            <w:pPr>
              <w:rPr>
                <w:rFonts w:ascii="Arial" w:hAnsi="Arial" w:cs="Arial"/>
                <w:sz w:val="20"/>
                <w:szCs w:val="20"/>
              </w:rPr>
            </w:pPr>
            <w:r>
              <w:rPr>
                <w:rFonts w:ascii="Arial" w:hAnsi="Arial" w:cs="Arial"/>
                <w:sz w:val="20"/>
                <w:szCs w:val="20"/>
              </w:rPr>
              <w:t xml:space="preserve">1. </w:t>
            </w:r>
            <w:r w:rsidRPr="003C4E76">
              <w:rPr>
                <w:rFonts w:ascii="Arial" w:hAnsi="Arial" w:cs="Arial"/>
                <w:sz w:val="20"/>
                <w:szCs w:val="20"/>
              </w:rPr>
              <w:t>The Statement of Principles affirms that philosophy upon which the Libertarian Party is founded, by which it shall be sustained, and through which liberty shall prevail. The enduring importance of the Statement of Principles requires that it may be amended only by a vote of 7/8 of all registered delegates at a regular convention.</w:t>
            </w:r>
          </w:p>
          <w:p w14:paraId="489C1075" w14:textId="77777777" w:rsidR="003C4E76" w:rsidRPr="003C4E76" w:rsidRDefault="003C4E76" w:rsidP="003C4E76">
            <w:pPr>
              <w:pStyle w:val="ListParagraph"/>
              <w:ind w:left="0"/>
              <w:rPr>
                <w:rFonts w:ascii="Arial" w:hAnsi="Arial" w:cs="Arial"/>
                <w:sz w:val="20"/>
                <w:szCs w:val="20"/>
              </w:rPr>
            </w:pPr>
          </w:p>
          <w:p w14:paraId="3E68E2FB" w14:textId="5E55A05C" w:rsidR="003C4E76" w:rsidRPr="003C4E76" w:rsidRDefault="003C4E76" w:rsidP="003C4E76">
            <w:pPr>
              <w:pStyle w:val="ListParagraph"/>
              <w:ind w:left="0"/>
              <w:rPr>
                <w:rFonts w:ascii="Arial" w:hAnsi="Arial" w:cs="Arial"/>
                <w:sz w:val="20"/>
                <w:szCs w:val="20"/>
              </w:rPr>
            </w:pPr>
            <w:r>
              <w:rPr>
                <w:rFonts w:ascii="Arial" w:hAnsi="Arial" w:cs="Arial"/>
                <w:sz w:val="20"/>
                <w:szCs w:val="20"/>
              </w:rPr>
              <w:t xml:space="preserve">2. </w:t>
            </w:r>
            <w:r w:rsidRPr="003C4E76">
              <w:rPr>
                <w:rFonts w:ascii="Arial" w:hAnsi="Arial" w:cs="Arial"/>
                <w:sz w:val="20"/>
                <w:szCs w:val="20"/>
              </w:rPr>
              <w:t>The Party platform shall include, but not be limited to, the Statement of Principles and the implementation of those principles in the form of planks.</w:t>
            </w:r>
          </w:p>
          <w:p w14:paraId="5D33128C" w14:textId="77777777" w:rsidR="003C4E76" w:rsidRPr="003C4E76" w:rsidRDefault="003C4E76" w:rsidP="003C4E76">
            <w:pPr>
              <w:rPr>
                <w:rFonts w:ascii="Arial" w:hAnsi="Arial" w:cs="Arial"/>
                <w:sz w:val="20"/>
                <w:szCs w:val="20"/>
              </w:rPr>
            </w:pPr>
          </w:p>
          <w:p w14:paraId="1DCBDB9D" w14:textId="1102B0F2" w:rsidR="004A6B7A" w:rsidRPr="00852134" w:rsidRDefault="003C4E76" w:rsidP="003C4E76">
            <w:pPr>
              <w:spacing w:after="240"/>
              <w:rPr>
                <w:rFonts w:ascii="Arial" w:hAnsi="Arial" w:cs="Arial"/>
                <w:sz w:val="20"/>
                <w:szCs w:val="20"/>
              </w:rPr>
            </w:pPr>
            <w:r w:rsidRPr="003C4E76">
              <w:rPr>
                <w:rFonts w:ascii="Arial" w:hAnsi="Arial" w:cs="Arial"/>
                <w:sz w:val="20"/>
                <w:szCs w:val="20"/>
              </w:rPr>
              <w:t>3. The current platform shall serve as the basis of all future platforms. The existing platform may be amended only at regular conventions. A platform plank may be deleted by majority vote. New planks or amendments to existing planks require a 2/3 vote.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C1102" w14:textId="77777777" w:rsidR="003C4E76" w:rsidRPr="003C4E76" w:rsidRDefault="003C4E76" w:rsidP="003C4E76">
            <w:pPr>
              <w:rPr>
                <w:rFonts w:ascii="Arial" w:hAnsi="Arial" w:cs="Arial"/>
                <w:sz w:val="20"/>
                <w:szCs w:val="20"/>
              </w:rPr>
            </w:pPr>
            <w:r>
              <w:rPr>
                <w:rFonts w:ascii="Arial" w:hAnsi="Arial" w:cs="Arial"/>
                <w:sz w:val="20"/>
                <w:szCs w:val="20"/>
              </w:rPr>
              <w:t xml:space="preserve">1. </w:t>
            </w:r>
            <w:r w:rsidRPr="003C4E76">
              <w:rPr>
                <w:rFonts w:ascii="Arial" w:hAnsi="Arial" w:cs="Arial"/>
                <w:sz w:val="20"/>
                <w:szCs w:val="20"/>
              </w:rPr>
              <w:t>The Statement of Principles affirms that philosophy upon which the Libertarian Party is founded, by which it shall be sustained, and through which liberty shall prevail. The enduring importance of the Statement of Principles requires that it may be amended only by a vote of 7/8 of all registered delegates at a regular convention.</w:t>
            </w:r>
          </w:p>
          <w:p w14:paraId="7975580F" w14:textId="77777777" w:rsidR="003C4E76" w:rsidRPr="003C4E76" w:rsidRDefault="003C4E76" w:rsidP="003C4E76">
            <w:pPr>
              <w:pStyle w:val="ListParagraph"/>
              <w:ind w:left="0"/>
              <w:rPr>
                <w:rFonts w:ascii="Arial" w:hAnsi="Arial" w:cs="Arial"/>
                <w:sz w:val="20"/>
                <w:szCs w:val="20"/>
              </w:rPr>
            </w:pPr>
          </w:p>
          <w:p w14:paraId="25C02B97" w14:textId="18ACD6D3" w:rsidR="003C4E76" w:rsidRPr="003C4E76" w:rsidRDefault="003C4E76" w:rsidP="003C4E76">
            <w:pPr>
              <w:pStyle w:val="ListParagraph"/>
              <w:ind w:left="0"/>
              <w:rPr>
                <w:rFonts w:ascii="Arial" w:hAnsi="Arial" w:cs="Arial"/>
                <w:sz w:val="20"/>
                <w:szCs w:val="20"/>
              </w:rPr>
            </w:pPr>
            <w:r>
              <w:rPr>
                <w:rFonts w:ascii="Arial" w:hAnsi="Arial" w:cs="Arial"/>
                <w:sz w:val="20"/>
                <w:szCs w:val="20"/>
              </w:rPr>
              <w:t xml:space="preserve">2. </w:t>
            </w:r>
            <w:r w:rsidRPr="003C4E76">
              <w:rPr>
                <w:rFonts w:ascii="Arial" w:hAnsi="Arial" w:cs="Arial"/>
                <w:sz w:val="20"/>
                <w:szCs w:val="20"/>
              </w:rPr>
              <w:t>The Party platform shall include, but not be limited to, the Statement of Principles</w:t>
            </w:r>
            <w:r w:rsidRPr="003C4E76">
              <w:rPr>
                <w:rFonts w:ascii="Arial" w:hAnsi="Arial" w:cs="Arial"/>
                <w:b/>
                <w:bCs/>
                <w:color w:val="4472C4" w:themeColor="accent1"/>
                <w:sz w:val="20"/>
                <w:szCs w:val="20"/>
                <w:u w:val="single"/>
              </w:rPr>
              <w:t>, a Preamble,</w:t>
            </w:r>
            <w:r w:rsidRPr="003C4E76">
              <w:rPr>
                <w:rFonts w:ascii="Arial" w:hAnsi="Arial" w:cs="Arial"/>
                <w:color w:val="4472C4" w:themeColor="accent1"/>
                <w:sz w:val="20"/>
                <w:szCs w:val="20"/>
              </w:rPr>
              <w:t xml:space="preserve"> </w:t>
            </w:r>
            <w:r w:rsidRPr="003C4E76">
              <w:rPr>
                <w:rFonts w:ascii="Arial" w:hAnsi="Arial" w:cs="Arial"/>
                <w:sz w:val="20"/>
                <w:szCs w:val="20"/>
              </w:rPr>
              <w:t>and the implementation of those principles in the form of planks.</w:t>
            </w:r>
          </w:p>
          <w:p w14:paraId="512CB157" w14:textId="77777777" w:rsidR="003C4E76" w:rsidRPr="003C4E76" w:rsidRDefault="003C4E76" w:rsidP="003C4E76">
            <w:pPr>
              <w:rPr>
                <w:rFonts w:ascii="Arial" w:hAnsi="Arial" w:cs="Arial"/>
                <w:sz w:val="20"/>
                <w:szCs w:val="20"/>
              </w:rPr>
            </w:pPr>
          </w:p>
          <w:p w14:paraId="30B4E53C" w14:textId="3C8D3056" w:rsidR="004A6B7A" w:rsidRPr="00852134" w:rsidRDefault="003C4E76" w:rsidP="003C4E76">
            <w:pPr>
              <w:rPr>
                <w:rFonts w:ascii="Arial" w:hAnsi="Arial" w:cs="Arial"/>
                <w:sz w:val="20"/>
                <w:szCs w:val="20"/>
              </w:rPr>
            </w:pPr>
            <w:r w:rsidRPr="003C4E76">
              <w:rPr>
                <w:rFonts w:ascii="Arial" w:hAnsi="Arial" w:cs="Arial"/>
                <w:sz w:val="20"/>
                <w:szCs w:val="20"/>
              </w:rPr>
              <w:t>3. The current platform shall serve as the basis of all future platforms. The existing platform</w:t>
            </w:r>
            <w:r>
              <w:rPr>
                <w:rFonts w:ascii="Arial" w:hAnsi="Arial" w:cs="Arial"/>
                <w:sz w:val="20"/>
                <w:szCs w:val="20"/>
              </w:rPr>
              <w:t xml:space="preserve"> </w:t>
            </w:r>
            <w:r w:rsidRPr="003C4E76">
              <w:rPr>
                <w:rFonts w:ascii="Arial" w:hAnsi="Arial" w:cs="Arial"/>
                <w:b/>
                <w:bCs/>
                <w:color w:val="4472C4" w:themeColor="accent1"/>
                <w:sz w:val="20"/>
                <w:szCs w:val="20"/>
                <w:u w:val="single"/>
              </w:rPr>
              <w:t>and Preamble</w:t>
            </w:r>
            <w:r w:rsidRPr="003C4E76">
              <w:rPr>
                <w:rFonts w:ascii="Arial" w:hAnsi="Arial" w:cs="Arial"/>
                <w:color w:val="4472C4" w:themeColor="accent1"/>
                <w:sz w:val="20"/>
                <w:szCs w:val="20"/>
              </w:rPr>
              <w:t xml:space="preserve"> </w:t>
            </w:r>
            <w:r w:rsidRPr="003C4E76">
              <w:rPr>
                <w:rFonts w:ascii="Arial" w:hAnsi="Arial" w:cs="Arial"/>
                <w:sz w:val="20"/>
                <w:szCs w:val="20"/>
              </w:rPr>
              <w:t>may be amended only at regular conventions. A platform plank may be deleted by majority vote. New planks or amendments to existing planks</w:t>
            </w:r>
            <w:r>
              <w:rPr>
                <w:rFonts w:ascii="Arial" w:hAnsi="Arial" w:cs="Arial"/>
                <w:sz w:val="20"/>
                <w:szCs w:val="20"/>
              </w:rPr>
              <w:t xml:space="preserve"> </w:t>
            </w:r>
            <w:r w:rsidRPr="003C4E76">
              <w:rPr>
                <w:rFonts w:ascii="Arial" w:hAnsi="Arial" w:cs="Arial"/>
                <w:b/>
                <w:bCs/>
                <w:color w:val="4472C4" w:themeColor="accent1"/>
                <w:sz w:val="20"/>
                <w:szCs w:val="20"/>
                <w:u w:val="single"/>
              </w:rPr>
              <w:t>or the Preamble</w:t>
            </w:r>
            <w:r w:rsidRPr="003C4E76">
              <w:rPr>
                <w:rFonts w:ascii="Arial" w:hAnsi="Arial" w:cs="Arial"/>
                <w:sz w:val="20"/>
                <w:szCs w:val="20"/>
              </w:rPr>
              <w:t xml:space="preserve"> require a 2/3 vote.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69B1F" w14:textId="77777777" w:rsidR="003C4E76" w:rsidRPr="003C4E76" w:rsidRDefault="003C4E76" w:rsidP="003C4E76">
            <w:pPr>
              <w:rPr>
                <w:rFonts w:ascii="Arial" w:hAnsi="Arial" w:cs="Arial"/>
                <w:sz w:val="20"/>
                <w:szCs w:val="20"/>
              </w:rPr>
            </w:pPr>
            <w:r>
              <w:rPr>
                <w:rFonts w:ascii="Arial" w:hAnsi="Arial" w:cs="Arial"/>
                <w:sz w:val="20"/>
                <w:szCs w:val="20"/>
              </w:rPr>
              <w:t xml:space="preserve">1. </w:t>
            </w:r>
            <w:r w:rsidRPr="003C4E76">
              <w:rPr>
                <w:rFonts w:ascii="Arial" w:hAnsi="Arial" w:cs="Arial"/>
                <w:sz w:val="20"/>
                <w:szCs w:val="20"/>
              </w:rPr>
              <w:t>The Statement of Principles affirms that philosophy upon which the Libertarian Party is founded, by which it shall be sustained, and through which liberty shall prevail. The enduring importance of the Statement of Principles requires that it may be amended only by a vote of 7/8 of all registered delegates at a regular convention.</w:t>
            </w:r>
          </w:p>
          <w:p w14:paraId="3C49C5B6" w14:textId="77777777" w:rsidR="003C4E76" w:rsidRPr="003C4E76" w:rsidRDefault="003C4E76" w:rsidP="003C4E76">
            <w:pPr>
              <w:pStyle w:val="ListParagraph"/>
              <w:ind w:left="0"/>
              <w:rPr>
                <w:rFonts w:ascii="Arial" w:hAnsi="Arial" w:cs="Arial"/>
                <w:sz w:val="20"/>
                <w:szCs w:val="20"/>
              </w:rPr>
            </w:pPr>
          </w:p>
          <w:p w14:paraId="75329B99" w14:textId="77777777" w:rsidR="003C4E76" w:rsidRPr="003C4E76" w:rsidRDefault="003C4E76" w:rsidP="003C4E76">
            <w:pPr>
              <w:pStyle w:val="ListParagraph"/>
              <w:ind w:left="0"/>
              <w:rPr>
                <w:rFonts w:ascii="Arial" w:hAnsi="Arial" w:cs="Arial"/>
                <w:sz w:val="20"/>
                <w:szCs w:val="20"/>
              </w:rPr>
            </w:pPr>
            <w:r>
              <w:rPr>
                <w:rFonts w:ascii="Arial" w:hAnsi="Arial" w:cs="Arial"/>
                <w:sz w:val="20"/>
                <w:szCs w:val="20"/>
              </w:rPr>
              <w:t xml:space="preserve">2. </w:t>
            </w:r>
            <w:r w:rsidRPr="003C4E76">
              <w:rPr>
                <w:rFonts w:ascii="Arial" w:hAnsi="Arial" w:cs="Arial"/>
                <w:sz w:val="20"/>
                <w:szCs w:val="20"/>
              </w:rPr>
              <w:t>The Party platform shall include, but not be limited to, the Statement of Principles, a Preamble,</w:t>
            </w:r>
            <w:r w:rsidRPr="003C4E76">
              <w:rPr>
                <w:rFonts w:ascii="Arial" w:hAnsi="Arial" w:cs="Arial"/>
                <w:color w:val="4472C4" w:themeColor="accent1"/>
                <w:sz w:val="20"/>
                <w:szCs w:val="20"/>
              </w:rPr>
              <w:t xml:space="preserve"> </w:t>
            </w:r>
            <w:r w:rsidRPr="003C4E76">
              <w:rPr>
                <w:rFonts w:ascii="Arial" w:hAnsi="Arial" w:cs="Arial"/>
                <w:sz w:val="20"/>
                <w:szCs w:val="20"/>
              </w:rPr>
              <w:t>and the implementation of those principles in the form of planks.</w:t>
            </w:r>
          </w:p>
          <w:p w14:paraId="31883D89" w14:textId="77777777" w:rsidR="003C4E76" w:rsidRPr="003C4E76" w:rsidRDefault="003C4E76" w:rsidP="003C4E76">
            <w:pPr>
              <w:rPr>
                <w:rFonts w:ascii="Arial" w:hAnsi="Arial" w:cs="Arial"/>
                <w:sz w:val="20"/>
                <w:szCs w:val="20"/>
              </w:rPr>
            </w:pPr>
          </w:p>
          <w:p w14:paraId="26CB086A" w14:textId="52AD7B79" w:rsidR="004A6B7A" w:rsidRPr="00852134" w:rsidRDefault="003C4E76" w:rsidP="003C4E76">
            <w:pPr>
              <w:rPr>
                <w:rFonts w:ascii="Arial" w:hAnsi="Arial" w:cs="Arial"/>
                <w:sz w:val="20"/>
                <w:szCs w:val="20"/>
              </w:rPr>
            </w:pPr>
            <w:r w:rsidRPr="003C4E76">
              <w:rPr>
                <w:rFonts w:ascii="Arial" w:hAnsi="Arial" w:cs="Arial"/>
                <w:sz w:val="20"/>
                <w:szCs w:val="20"/>
              </w:rPr>
              <w:t>3. The current platform shall serve as the basis of all future platforms. The existing platform</w:t>
            </w:r>
            <w:r>
              <w:rPr>
                <w:rFonts w:ascii="Arial" w:hAnsi="Arial" w:cs="Arial"/>
                <w:sz w:val="20"/>
                <w:szCs w:val="20"/>
              </w:rPr>
              <w:t xml:space="preserve"> </w:t>
            </w:r>
            <w:r w:rsidRPr="003C4E76">
              <w:rPr>
                <w:rFonts w:ascii="Arial" w:hAnsi="Arial" w:cs="Arial"/>
                <w:sz w:val="20"/>
                <w:szCs w:val="20"/>
              </w:rPr>
              <w:t>and Preamble may be amended only at regular conventions. A platform plank may be deleted by majority vote. New planks or amendments to existing planks</w:t>
            </w:r>
            <w:r>
              <w:rPr>
                <w:rFonts w:ascii="Arial" w:hAnsi="Arial" w:cs="Arial"/>
                <w:sz w:val="20"/>
                <w:szCs w:val="20"/>
              </w:rPr>
              <w:t xml:space="preserve"> </w:t>
            </w:r>
            <w:r w:rsidRPr="003C4E76">
              <w:rPr>
                <w:rFonts w:ascii="Arial" w:hAnsi="Arial" w:cs="Arial"/>
                <w:sz w:val="20"/>
                <w:szCs w:val="20"/>
              </w:rPr>
              <w:t>or the Preamble require a 2/3 vote.</w:t>
            </w:r>
          </w:p>
        </w:tc>
      </w:tr>
    </w:tbl>
    <w:p w14:paraId="06686E30" w14:textId="77777777" w:rsidR="004A6B7A" w:rsidRPr="00852134" w:rsidRDefault="004A6B7A" w:rsidP="004A6B7A">
      <w:pPr>
        <w:pStyle w:val="NormalWeb"/>
        <w:spacing w:before="0" w:beforeAutospacing="0" w:after="0" w:afterAutospacing="0"/>
        <w:ind w:right="-20"/>
        <w:rPr>
          <w:rFonts w:ascii="Arial" w:hAnsi="Arial" w:cs="Arial"/>
        </w:rPr>
      </w:pPr>
    </w:p>
    <w:p w14:paraId="6F57CE2C" w14:textId="77777777" w:rsidR="004A6B7A" w:rsidRDefault="004A6B7A" w:rsidP="004A6B7A"/>
    <w:p w14:paraId="168D6AAB" w14:textId="2BA26B7F" w:rsidR="004A6B7A" w:rsidRDefault="004A6B7A" w:rsidP="004A6B7A">
      <w:pPr>
        <w:rPr>
          <w:rFonts w:ascii="Arial" w:hAnsi="Arial" w:cs="Arial"/>
        </w:rPr>
      </w:pPr>
      <w:r w:rsidRPr="00426504">
        <w:rPr>
          <w:rFonts w:ascii="Arial" w:hAnsi="Arial" w:cs="Arial"/>
          <w:b/>
        </w:rPr>
        <w:t>SPONSORS:</w:t>
      </w:r>
      <w:r>
        <w:rPr>
          <w:rFonts w:ascii="Arial" w:hAnsi="Arial" w:cs="Arial"/>
        </w:rPr>
        <w:t xml:space="preserve"> </w:t>
      </w:r>
      <w:r w:rsidR="003C4E76">
        <w:rPr>
          <w:rFonts w:ascii="Arial" w:hAnsi="Arial" w:cs="Arial"/>
        </w:rPr>
        <w:t>Latham</w:t>
      </w:r>
    </w:p>
    <w:p w14:paraId="4A41DF30" w14:textId="77777777" w:rsidR="004A6B7A" w:rsidRDefault="004A6B7A" w:rsidP="004A6B7A"/>
    <w:p w14:paraId="5C1C0FB3" w14:textId="77777777" w:rsidR="004A6B7A" w:rsidRDefault="004A6B7A" w:rsidP="004A6B7A"/>
    <w:p w14:paraId="3B932902" w14:textId="77777777" w:rsidR="004A6B7A" w:rsidRPr="00426504" w:rsidRDefault="004A6B7A" w:rsidP="004A6B7A">
      <w:pPr>
        <w:rPr>
          <w:rFonts w:ascii="Arial" w:hAnsi="Arial" w:cs="Arial"/>
          <w:b/>
          <w:sz w:val="20"/>
          <w:szCs w:val="20"/>
          <w:u w:val="single"/>
        </w:rPr>
      </w:pPr>
      <w:r w:rsidRPr="00426504">
        <w:rPr>
          <w:rFonts w:ascii="Arial" w:hAnsi="Arial" w:cs="Arial"/>
          <w:b/>
          <w:sz w:val="20"/>
          <w:szCs w:val="20"/>
          <w:u w:val="single"/>
        </w:rPr>
        <w:t>MARK-UP LEGEND</w:t>
      </w:r>
    </w:p>
    <w:p w14:paraId="1799098C" w14:textId="77777777" w:rsidR="004A6B7A" w:rsidRPr="00426504" w:rsidRDefault="004A6B7A" w:rsidP="004A6B7A">
      <w:pPr>
        <w:jc w:val="both"/>
        <w:rPr>
          <w:rFonts w:ascii="Arial" w:hAnsi="Arial" w:cs="Arial"/>
          <w:b/>
          <w:sz w:val="20"/>
          <w:szCs w:val="20"/>
        </w:rPr>
      </w:pPr>
    </w:p>
    <w:p w14:paraId="650FEED6"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lastRenderedPageBreak/>
        <w:t>In replacements, deletions precede additions.</w:t>
      </w:r>
    </w:p>
    <w:p w14:paraId="2F4A83AD"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Deletions are in </w:t>
      </w:r>
      <w:r w:rsidRPr="00426504">
        <w:rPr>
          <w:rFonts w:ascii="Arial" w:hAnsi="Arial" w:cs="Arial"/>
          <w:b/>
          <w:i/>
          <w:strike/>
          <w:color w:val="FF0000"/>
          <w:sz w:val="20"/>
          <w:szCs w:val="20"/>
        </w:rPr>
        <w:t>red bold italic strikethrough</w:t>
      </w:r>
      <w:r w:rsidRPr="00426504">
        <w:rPr>
          <w:rFonts w:ascii="Arial" w:hAnsi="Arial" w:cs="Arial"/>
          <w:sz w:val="20"/>
          <w:szCs w:val="20"/>
        </w:rPr>
        <w:t>.</w:t>
      </w:r>
    </w:p>
    <w:p w14:paraId="58AA47F5"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Additions are in </w:t>
      </w:r>
      <w:r w:rsidRPr="00426504">
        <w:rPr>
          <w:rFonts w:ascii="Arial" w:hAnsi="Arial" w:cs="Arial"/>
          <w:b/>
          <w:color w:val="0070C0"/>
          <w:sz w:val="20"/>
          <w:szCs w:val="20"/>
          <w:u w:val="single"/>
        </w:rPr>
        <w:t>blue bold underline</w:t>
      </w:r>
      <w:r w:rsidRPr="00426504">
        <w:rPr>
          <w:rFonts w:ascii="Arial" w:hAnsi="Arial" w:cs="Arial"/>
          <w:sz w:val="20"/>
          <w:szCs w:val="20"/>
        </w:rPr>
        <w:t>.</w:t>
      </w:r>
    </w:p>
    <w:p w14:paraId="1797601E" w14:textId="77777777" w:rsidR="004A6B7A" w:rsidRPr="00426504" w:rsidRDefault="004A6B7A" w:rsidP="004A6B7A">
      <w:pPr>
        <w:pStyle w:val="ListParagraph"/>
        <w:numPr>
          <w:ilvl w:val="0"/>
          <w:numId w:val="1"/>
        </w:numPr>
        <w:jc w:val="both"/>
        <w:rPr>
          <w:rFonts w:ascii="Arial" w:hAnsi="Arial" w:cs="Arial"/>
          <w:sz w:val="20"/>
          <w:szCs w:val="20"/>
        </w:rPr>
      </w:pPr>
      <w:r w:rsidRPr="00426504">
        <w:rPr>
          <w:rFonts w:ascii="Arial" w:hAnsi="Arial" w:cs="Arial"/>
          <w:sz w:val="20"/>
          <w:szCs w:val="20"/>
        </w:rPr>
        <w:t xml:space="preserve">Per LPUS Bylaws, Article </w:t>
      </w:r>
      <w:r>
        <w:rPr>
          <w:rFonts w:ascii="Arial" w:hAnsi="Arial" w:cs="Arial"/>
          <w:sz w:val="20"/>
          <w:szCs w:val="20"/>
        </w:rPr>
        <w:t>XVII</w:t>
      </w:r>
      <w:r w:rsidRPr="00426504">
        <w:rPr>
          <w:rFonts w:ascii="Arial" w:hAnsi="Arial" w:cs="Arial"/>
          <w:sz w:val="20"/>
          <w:szCs w:val="20"/>
        </w:rPr>
        <w:t xml:space="preserve">, Section </w:t>
      </w:r>
      <w:r>
        <w:rPr>
          <w:rFonts w:ascii="Arial" w:hAnsi="Arial" w:cs="Arial"/>
          <w:sz w:val="20"/>
          <w:szCs w:val="20"/>
        </w:rPr>
        <w:t>1</w:t>
      </w:r>
      <w:r w:rsidRPr="00426504">
        <w:rPr>
          <w:rFonts w:ascii="Arial" w:hAnsi="Arial" w:cs="Arial"/>
          <w:sz w:val="20"/>
          <w:szCs w:val="20"/>
        </w:rPr>
        <w:t xml:space="preserve">, </w:t>
      </w:r>
      <w:r>
        <w:rPr>
          <w:rFonts w:ascii="Arial" w:hAnsi="Arial" w:cs="Arial"/>
          <w:sz w:val="20"/>
          <w:szCs w:val="20"/>
        </w:rPr>
        <w:t>the bylaws require a 2/3 vote to pass.</w:t>
      </w:r>
    </w:p>
    <w:p w14:paraId="254F17C5" w14:textId="77777777" w:rsidR="004A6B7A" w:rsidRDefault="004A6B7A" w:rsidP="004A6B7A">
      <w:pPr>
        <w:pStyle w:val="ListParagraph"/>
        <w:numPr>
          <w:ilvl w:val="0"/>
          <w:numId w:val="1"/>
        </w:numPr>
        <w:jc w:val="both"/>
        <w:rPr>
          <w:rFonts w:ascii="Arial" w:hAnsi="Arial" w:cs="Arial"/>
          <w:sz w:val="20"/>
          <w:szCs w:val="20"/>
        </w:rPr>
      </w:pPr>
      <w:r>
        <w:rPr>
          <w:rFonts w:ascii="Arial" w:hAnsi="Arial" w:cs="Arial"/>
          <w:sz w:val="20"/>
          <w:szCs w:val="20"/>
        </w:rPr>
        <w:t>Per RONR t8 #13, the convention special rules of order require a 2/3 vote with notice or a majority of the entire convention membership</w:t>
      </w:r>
    </w:p>
    <w:p w14:paraId="67138A61" w14:textId="77777777" w:rsidR="00E841D2" w:rsidRDefault="00E841D2"/>
    <w:sectPr w:rsidR="00E841D2" w:rsidSect="00542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B12B" w14:textId="77777777" w:rsidR="00B65A04" w:rsidRDefault="00B65A04" w:rsidP="00DC1520">
      <w:r>
        <w:separator/>
      </w:r>
    </w:p>
  </w:endnote>
  <w:endnote w:type="continuationSeparator" w:id="0">
    <w:p w14:paraId="5A2810A6" w14:textId="77777777" w:rsidR="00B65A04" w:rsidRDefault="00B65A04" w:rsidP="00DC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68FB" w14:textId="77777777" w:rsidR="00B65A04" w:rsidRDefault="00B65A04" w:rsidP="00DC1520">
      <w:r>
        <w:separator/>
      </w:r>
    </w:p>
  </w:footnote>
  <w:footnote w:type="continuationSeparator" w:id="0">
    <w:p w14:paraId="378DA736" w14:textId="77777777" w:rsidR="00B65A04" w:rsidRDefault="00B65A04" w:rsidP="00DC1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488B"/>
    <w:multiLevelType w:val="hybridMultilevel"/>
    <w:tmpl w:val="BC3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E6C68"/>
    <w:multiLevelType w:val="hybridMultilevel"/>
    <w:tmpl w:val="F572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77E1C"/>
    <w:multiLevelType w:val="hybridMultilevel"/>
    <w:tmpl w:val="B40844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5550B"/>
    <w:multiLevelType w:val="hybridMultilevel"/>
    <w:tmpl w:val="137E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123937">
    <w:abstractNumId w:val="2"/>
  </w:num>
  <w:num w:numId="2" w16cid:durableId="1044216917">
    <w:abstractNumId w:val="3"/>
  </w:num>
  <w:num w:numId="3" w16cid:durableId="1051613583">
    <w:abstractNumId w:val="1"/>
  </w:num>
  <w:num w:numId="4" w16cid:durableId="1890530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7A"/>
    <w:rsid w:val="000103DC"/>
    <w:rsid w:val="00051321"/>
    <w:rsid w:val="00087A41"/>
    <w:rsid w:val="001F4260"/>
    <w:rsid w:val="00277874"/>
    <w:rsid w:val="0031274A"/>
    <w:rsid w:val="003413E3"/>
    <w:rsid w:val="003C4E76"/>
    <w:rsid w:val="00437041"/>
    <w:rsid w:val="00490C85"/>
    <w:rsid w:val="004A6B7A"/>
    <w:rsid w:val="00503278"/>
    <w:rsid w:val="0054239C"/>
    <w:rsid w:val="006612A0"/>
    <w:rsid w:val="007E33DB"/>
    <w:rsid w:val="00811128"/>
    <w:rsid w:val="00837FDC"/>
    <w:rsid w:val="009D4D11"/>
    <w:rsid w:val="00A001EB"/>
    <w:rsid w:val="00B2357C"/>
    <w:rsid w:val="00B65A04"/>
    <w:rsid w:val="00C30A0A"/>
    <w:rsid w:val="00DC1520"/>
    <w:rsid w:val="00E841D2"/>
    <w:rsid w:val="00F4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E7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7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7A"/>
    <w:pPr>
      <w:ind w:left="720"/>
      <w:contextualSpacing/>
    </w:pPr>
  </w:style>
  <w:style w:type="paragraph" w:styleId="NormalWeb">
    <w:name w:val="Normal (Web)"/>
    <w:basedOn w:val="Normal"/>
    <w:unhideWhenUsed/>
    <w:rsid w:val="004A6B7A"/>
    <w:pPr>
      <w:spacing w:before="100" w:beforeAutospacing="1" w:after="100" w:afterAutospacing="1"/>
    </w:pPr>
  </w:style>
  <w:style w:type="paragraph" w:styleId="Header">
    <w:name w:val="header"/>
    <w:basedOn w:val="Normal"/>
    <w:link w:val="HeaderChar"/>
    <w:uiPriority w:val="99"/>
    <w:unhideWhenUsed/>
    <w:rsid w:val="00DC1520"/>
    <w:pPr>
      <w:tabs>
        <w:tab w:val="center" w:pos="4680"/>
        <w:tab w:val="right" w:pos="9360"/>
      </w:tabs>
    </w:pPr>
  </w:style>
  <w:style w:type="character" w:customStyle="1" w:styleId="HeaderChar">
    <w:name w:val="Header Char"/>
    <w:basedOn w:val="DefaultParagraphFont"/>
    <w:link w:val="Header"/>
    <w:uiPriority w:val="99"/>
    <w:rsid w:val="00DC1520"/>
    <w:rPr>
      <w:rFonts w:ascii="Times New Roman" w:eastAsia="Times New Roman" w:hAnsi="Times New Roman" w:cs="Times New Roman"/>
    </w:rPr>
  </w:style>
  <w:style w:type="paragraph" w:styleId="Footer">
    <w:name w:val="footer"/>
    <w:basedOn w:val="Normal"/>
    <w:link w:val="FooterChar"/>
    <w:uiPriority w:val="99"/>
    <w:unhideWhenUsed/>
    <w:rsid w:val="00DC1520"/>
    <w:pPr>
      <w:tabs>
        <w:tab w:val="center" w:pos="4680"/>
        <w:tab w:val="right" w:pos="9360"/>
      </w:tabs>
    </w:pPr>
  </w:style>
  <w:style w:type="character" w:customStyle="1" w:styleId="FooterChar">
    <w:name w:val="Footer Char"/>
    <w:basedOn w:val="DefaultParagraphFont"/>
    <w:link w:val="Footer"/>
    <w:uiPriority w:val="99"/>
    <w:rsid w:val="00DC15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2023-01-22T04:37:00Z</dcterms:created>
  <dcterms:modified xsi:type="dcterms:W3CDTF">2023-01-22T23:46:00Z</dcterms:modified>
</cp:coreProperties>
</file>