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95" w:rsidRPr="00996CB9" w:rsidRDefault="00436006" w:rsidP="007A0F95">
      <w:pPr>
        <w:jc w:val="center"/>
        <w:rPr>
          <w:rFonts w:ascii="Calibri" w:hAnsi="Calibri"/>
          <w:b/>
        </w:rPr>
      </w:pPr>
      <w:r w:rsidRPr="00996CB9">
        <w:rPr>
          <w:rFonts w:ascii="Calibri" w:hAnsi="Calibri"/>
          <w:b/>
          <w:noProof/>
          <w:lang w:val="fr-FR" w:eastAsia="fr-FR"/>
        </w:rPr>
        <w:drawing>
          <wp:anchor distT="0" distB="0" distL="114300" distR="114300" simplePos="0" relativeHeight="251663360" behindDoc="0" locked="0" layoutInCell="1" allowOverlap="1" wp14:anchorId="7DF6E33D" wp14:editId="03789B37">
            <wp:simplePos x="0" y="0"/>
            <wp:positionH relativeFrom="column">
              <wp:posOffset>2876550</wp:posOffset>
            </wp:positionH>
            <wp:positionV relativeFrom="paragraph">
              <wp:posOffset>-360680</wp:posOffset>
            </wp:positionV>
            <wp:extent cx="609600" cy="6129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NEW Logo.jpg"/>
                    <pic:cNvPicPr/>
                  </pic:nvPicPr>
                  <pic:blipFill>
                    <a:blip r:embed="rId7">
                      <a:extLst>
                        <a:ext uri="{28A0092B-C50C-407E-A947-70E740481C1C}">
                          <a14:useLocalDpi xmlns:a14="http://schemas.microsoft.com/office/drawing/2010/main" val="0"/>
                        </a:ext>
                      </a:extLst>
                    </a:blip>
                    <a:stretch>
                      <a:fillRect/>
                    </a:stretch>
                  </pic:blipFill>
                  <pic:spPr>
                    <a:xfrm>
                      <a:off x="0" y="0"/>
                      <a:ext cx="609600" cy="612987"/>
                    </a:xfrm>
                    <a:prstGeom prst="rect">
                      <a:avLst/>
                    </a:prstGeom>
                  </pic:spPr>
                </pic:pic>
              </a:graphicData>
            </a:graphic>
            <wp14:sizeRelH relativeFrom="margin">
              <wp14:pctWidth>0</wp14:pctWidth>
            </wp14:sizeRelH>
            <wp14:sizeRelV relativeFrom="margin">
              <wp14:pctHeight>0</wp14:pctHeight>
            </wp14:sizeRelV>
          </wp:anchor>
        </w:drawing>
      </w:r>
    </w:p>
    <w:p w:rsidR="007A0F95" w:rsidRPr="006872AC" w:rsidRDefault="00A85392" w:rsidP="007A0F95">
      <w:pPr>
        <w:jc w:val="center"/>
        <w:rPr>
          <w:rFonts w:ascii="Calibri" w:hAnsi="Calibri"/>
          <w:b/>
          <w:sz w:val="24"/>
          <w:szCs w:val="24"/>
          <w:lang w:val="fr-FR"/>
        </w:rPr>
      </w:pPr>
      <w:r w:rsidRPr="006872AC">
        <w:rPr>
          <w:rFonts w:ascii="Calibri" w:hAnsi="Calibri"/>
          <w:b/>
          <w:sz w:val="24"/>
          <w:szCs w:val="24"/>
          <w:lang w:val="fr-FR"/>
        </w:rPr>
        <w:t xml:space="preserve">Offre de poste </w:t>
      </w:r>
    </w:p>
    <w:p w:rsidR="007A0F95" w:rsidRPr="006872AC" w:rsidRDefault="00727D87" w:rsidP="00727D87">
      <w:pPr>
        <w:spacing w:after="0" w:line="240" w:lineRule="auto"/>
        <w:rPr>
          <w:rFonts w:ascii="Calibri" w:hAnsi="Calibri"/>
          <w:lang w:val="fr-FR"/>
        </w:rPr>
      </w:pPr>
      <w:r>
        <w:rPr>
          <w:rFonts w:ascii="Calibri" w:hAnsi="Calibri"/>
          <w:noProof/>
          <w:lang w:val="fr-FR" w:eastAsia="fr-FR"/>
        </w:rPr>
        <mc:AlternateContent>
          <mc:Choice Requires="wps">
            <w:drawing>
              <wp:anchor distT="0" distB="0" distL="114300" distR="114300" simplePos="0" relativeHeight="251661312" behindDoc="0" locked="0" layoutInCell="1" allowOverlap="1" wp14:anchorId="44E750CA" wp14:editId="79133DFB">
                <wp:simplePos x="0" y="0"/>
                <wp:positionH relativeFrom="column">
                  <wp:posOffset>0</wp:posOffset>
                </wp:positionH>
                <wp:positionV relativeFrom="paragraph">
                  <wp:posOffset>66675</wp:posOffset>
                </wp:positionV>
                <wp:extent cx="6238875" cy="31750"/>
                <wp:effectExtent l="0" t="0" r="28575" b="254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38875" cy="31750"/>
                        </a:xfrm>
                        <a:prstGeom prst="line">
                          <a:avLst/>
                        </a:prstGeom>
                        <a:ln w="19050" cmpd="sng">
                          <a:solidFill>
                            <a:srgbClr val="008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10838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5pt" to="491.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" strokecolor="green" strokeweight="1.5pt">
                <o:lock v:ext="edit" shapetype="f"/>
              </v:line>
            </w:pict>
          </mc:Fallback>
        </mc:AlternateContent>
      </w:r>
    </w:p>
    <w:p w:rsidR="007A0F95" w:rsidRPr="00A85392" w:rsidRDefault="007A0F95" w:rsidP="00436006">
      <w:pPr>
        <w:spacing w:after="0" w:line="240" w:lineRule="auto"/>
        <w:rPr>
          <w:rFonts w:eastAsia="Calibri" w:cs="Calibri"/>
          <w:bCs/>
          <w:color w:val="000000"/>
          <w:sz w:val="24"/>
          <w:szCs w:val="24"/>
          <w:lang w:val="fr-FR"/>
        </w:rPr>
      </w:pPr>
      <w:r w:rsidRPr="00A85392">
        <w:rPr>
          <w:rFonts w:eastAsia="Calibri" w:cs="Calibri"/>
          <w:bCs/>
          <w:i/>
          <w:color w:val="000000"/>
          <w:sz w:val="24"/>
          <w:szCs w:val="24"/>
          <w:lang w:val="fr-FR"/>
        </w:rPr>
        <w:t>Pos</w:t>
      </w:r>
      <w:r w:rsidR="00A85392">
        <w:rPr>
          <w:rFonts w:eastAsia="Calibri" w:cs="Calibri"/>
          <w:bCs/>
          <w:i/>
          <w:color w:val="000000"/>
          <w:sz w:val="24"/>
          <w:szCs w:val="24"/>
          <w:lang w:val="fr-FR"/>
        </w:rPr>
        <w:t>te</w:t>
      </w:r>
      <w:r w:rsidRPr="00A85392">
        <w:rPr>
          <w:rFonts w:eastAsia="Calibri" w:cs="Calibri"/>
          <w:bCs/>
          <w:color w:val="000000"/>
          <w:sz w:val="24"/>
          <w:szCs w:val="24"/>
          <w:lang w:val="fr-FR"/>
        </w:rPr>
        <w:t xml:space="preserve">: </w:t>
      </w:r>
      <w:r w:rsidR="00361C9D" w:rsidRPr="00A85392">
        <w:rPr>
          <w:rFonts w:eastAsia="Calibri" w:cs="Calibri"/>
          <w:bCs/>
          <w:color w:val="000000"/>
          <w:sz w:val="24"/>
          <w:szCs w:val="24"/>
          <w:lang w:val="fr-FR"/>
        </w:rPr>
        <w:tab/>
      </w:r>
      <w:r w:rsidR="00A85392">
        <w:rPr>
          <w:rFonts w:eastAsia="Calibri" w:cs="Calibri"/>
          <w:bCs/>
          <w:color w:val="000000"/>
          <w:sz w:val="24"/>
          <w:szCs w:val="24"/>
          <w:lang w:val="fr-FR"/>
        </w:rPr>
        <w:tab/>
      </w:r>
      <w:r w:rsidR="00A85392" w:rsidRPr="00A85392">
        <w:rPr>
          <w:rFonts w:eastAsia="Calibri" w:cs="Calibri"/>
          <w:bCs/>
          <w:color w:val="000000"/>
          <w:sz w:val="24"/>
          <w:szCs w:val="24"/>
          <w:lang w:val="fr-FR"/>
        </w:rPr>
        <w:t>Responsable d’une campagne de communication en changement de comportement</w:t>
      </w:r>
    </w:p>
    <w:p w:rsidR="007A0F95" w:rsidRPr="0061521F" w:rsidRDefault="007A0F95" w:rsidP="00436006">
      <w:pPr>
        <w:spacing w:after="0" w:line="240" w:lineRule="auto"/>
        <w:rPr>
          <w:rFonts w:eastAsia="Calibri" w:cs="Calibri"/>
          <w:bCs/>
          <w:color w:val="000000"/>
          <w:sz w:val="24"/>
          <w:szCs w:val="24"/>
        </w:rPr>
      </w:pPr>
      <w:r w:rsidRPr="0061521F">
        <w:rPr>
          <w:rFonts w:eastAsia="Calibri" w:cs="Calibri"/>
          <w:bCs/>
          <w:i/>
          <w:color w:val="000000"/>
          <w:sz w:val="24"/>
          <w:szCs w:val="24"/>
        </w:rPr>
        <w:t>Division</w:t>
      </w:r>
      <w:r w:rsidRPr="0061521F">
        <w:rPr>
          <w:rFonts w:eastAsia="Calibri" w:cs="Calibri"/>
          <w:bCs/>
          <w:color w:val="000000"/>
          <w:sz w:val="24"/>
          <w:szCs w:val="24"/>
        </w:rPr>
        <w:t xml:space="preserve">: </w:t>
      </w:r>
      <w:r w:rsidR="00361C9D">
        <w:rPr>
          <w:rFonts w:eastAsia="Calibri" w:cs="Calibri"/>
          <w:bCs/>
          <w:color w:val="000000"/>
          <w:sz w:val="24"/>
          <w:szCs w:val="24"/>
        </w:rPr>
        <w:tab/>
      </w:r>
      <w:r w:rsidRPr="0061521F">
        <w:rPr>
          <w:rFonts w:eastAsia="Calibri" w:cs="Calibri"/>
          <w:bCs/>
          <w:color w:val="000000"/>
          <w:sz w:val="24"/>
          <w:szCs w:val="24"/>
        </w:rPr>
        <w:t xml:space="preserve">Wildlife Conservation Society – </w:t>
      </w:r>
      <w:proofErr w:type="spellStart"/>
      <w:r w:rsidR="00A85392">
        <w:rPr>
          <w:rFonts w:eastAsia="Calibri" w:cs="Calibri"/>
          <w:bCs/>
          <w:color w:val="000000"/>
          <w:sz w:val="24"/>
          <w:szCs w:val="24"/>
        </w:rPr>
        <w:t>Programme</w:t>
      </w:r>
      <w:proofErr w:type="spellEnd"/>
      <w:r w:rsidR="00A85392">
        <w:rPr>
          <w:rFonts w:eastAsia="Calibri" w:cs="Calibri"/>
          <w:bCs/>
          <w:color w:val="000000"/>
          <w:sz w:val="24"/>
          <w:szCs w:val="24"/>
        </w:rPr>
        <w:t xml:space="preserve"> </w:t>
      </w:r>
      <w:proofErr w:type="spellStart"/>
      <w:r w:rsidR="00A85392">
        <w:rPr>
          <w:rFonts w:eastAsia="Calibri" w:cs="Calibri"/>
          <w:bCs/>
          <w:color w:val="000000"/>
          <w:sz w:val="24"/>
          <w:szCs w:val="24"/>
        </w:rPr>
        <w:t>Afrique</w:t>
      </w:r>
      <w:proofErr w:type="spellEnd"/>
      <w:r w:rsidR="00A85392">
        <w:rPr>
          <w:rFonts w:eastAsia="Calibri" w:cs="Calibri"/>
          <w:bCs/>
          <w:color w:val="000000"/>
          <w:sz w:val="24"/>
          <w:szCs w:val="24"/>
        </w:rPr>
        <w:t xml:space="preserve"> </w:t>
      </w:r>
    </w:p>
    <w:p w:rsidR="007A0F95" w:rsidRPr="00A85392" w:rsidRDefault="00A85392" w:rsidP="00436006">
      <w:pPr>
        <w:spacing w:after="0" w:line="240" w:lineRule="auto"/>
        <w:rPr>
          <w:rFonts w:eastAsia="Calibri" w:cs="Calibri"/>
          <w:bCs/>
          <w:color w:val="000000"/>
          <w:sz w:val="24"/>
          <w:szCs w:val="24"/>
          <w:lang w:val="fr-FR"/>
        </w:rPr>
      </w:pPr>
      <w:r w:rsidRPr="00A85392">
        <w:rPr>
          <w:rFonts w:eastAsia="Calibri" w:cs="Calibri"/>
          <w:bCs/>
          <w:i/>
          <w:color w:val="000000"/>
          <w:sz w:val="24"/>
          <w:szCs w:val="24"/>
          <w:lang w:val="fr-FR"/>
        </w:rPr>
        <w:t>Supervision</w:t>
      </w:r>
      <w:r w:rsidR="007A0F95" w:rsidRPr="00A85392">
        <w:rPr>
          <w:rFonts w:eastAsia="Calibri" w:cs="Calibri"/>
          <w:bCs/>
          <w:color w:val="000000"/>
          <w:sz w:val="24"/>
          <w:szCs w:val="24"/>
          <w:lang w:val="fr-FR"/>
        </w:rPr>
        <w:t xml:space="preserve">: </w:t>
      </w:r>
      <w:r w:rsidR="00361C9D" w:rsidRPr="00A85392">
        <w:rPr>
          <w:rFonts w:eastAsia="Calibri" w:cs="Calibri"/>
          <w:bCs/>
          <w:color w:val="000000"/>
          <w:sz w:val="24"/>
          <w:szCs w:val="24"/>
          <w:lang w:val="fr-FR"/>
        </w:rPr>
        <w:tab/>
      </w:r>
      <w:r w:rsidR="006872AC">
        <w:rPr>
          <w:rFonts w:eastAsia="Calibri" w:cs="Calibri"/>
          <w:bCs/>
          <w:color w:val="000000"/>
          <w:sz w:val="24"/>
          <w:szCs w:val="24"/>
          <w:lang w:val="fr-FR"/>
        </w:rPr>
        <w:t>Responsa</w:t>
      </w:r>
      <w:r w:rsidRPr="00A85392">
        <w:rPr>
          <w:rFonts w:eastAsia="Calibri" w:cs="Calibri"/>
          <w:bCs/>
          <w:color w:val="000000"/>
          <w:sz w:val="24"/>
          <w:szCs w:val="24"/>
          <w:lang w:val="fr-FR"/>
        </w:rPr>
        <w:t xml:space="preserve">ble de programme de WCS – Congo </w:t>
      </w:r>
    </w:p>
    <w:p w:rsidR="007A0F95" w:rsidRPr="00A85392" w:rsidRDefault="00A85392" w:rsidP="00727D87">
      <w:pPr>
        <w:spacing w:after="0" w:line="240" w:lineRule="auto"/>
        <w:rPr>
          <w:rFonts w:eastAsia="Calibri" w:cs="Calibri"/>
          <w:bCs/>
          <w:color w:val="000000"/>
          <w:sz w:val="24"/>
          <w:szCs w:val="24"/>
          <w:lang w:val="fr-FR"/>
        </w:rPr>
      </w:pPr>
      <w:r w:rsidRPr="00A85392">
        <w:rPr>
          <w:rFonts w:eastAsia="Calibri" w:cs="Calibri"/>
          <w:bCs/>
          <w:i/>
          <w:color w:val="000000"/>
          <w:sz w:val="24"/>
          <w:szCs w:val="24"/>
          <w:lang w:val="fr-FR"/>
        </w:rPr>
        <w:t>Site</w:t>
      </w:r>
      <w:r w:rsidR="007A0F95" w:rsidRPr="00A85392">
        <w:rPr>
          <w:rFonts w:eastAsia="Calibri" w:cs="Calibri"/>
          <w:bCs/>
          <w:color w:val="000000"/>
          <w:sz w:val="24"/>
          <w:szCs w:val="24"/>
          <w:lang w:val="fr-FR"/>
        </w:rPr>
        <w:t xml:space="preserve">: </w:t>
      </w:r>
      <w:r w:rsidR="00361C9D" w:rsidRPr="00A85392">
        <w:rPr>
          <w:rFonts w:eastAsia="Calibri" w:cs="Calibri"/>
          <w:bCs/>
          <w:color w:val="000000"/>
          <w:sz w:val="24"/>
          <w:szCs w:val="24"/>
          <w:lang w:val="fr-FR"/>
        </w:rPr>
        <w:tab/>
      </w:r>
      <w:r w:rsidRPr="00A85392">
        <w:rPr>
          <w:rFonts w:eastAsia="Calibri" w:cs="Calibri"/>
          <w:bCs/>
          <w:color w:val="000000"/>
          <w:sz w:val="24"/>
          <w:szCs w:val="24"/>
          <w:lang w:val="fr-FR"/>
        </w:rPr>
        <w:tab/>
      </w:r>
      <w:r w:rsidR="00336B79" w:rsidRPr="00A85392">
        <w:rPr>
          <w:rFonts w:eastAsia="Calibri" w:cs="Calibri"/>
          <w:bCs/>
          <w:color w:val="000000"/>
          <w:sz w:val="24"/>
          <w:szCs w:val="24"/>
          <w:lang w:val="fr-FR"/>
        </w:rPr>
        <w:t>Pointe Noire</w:t>
      </w:r>
      <w:r>
        <w:rPr>
          <w:rFonts w:eastAsia="Calibri" w:cs="Calibri"/>
          <w:bCs/>
          <w:color w:val="000000"/>
          <w:sz w:val="24"/>
          <w:szCs w:val="24"/>
          <w:lang w:val="fr-FR"/>
        </w:rPr>
        <w:t>, Ré</w:t>
      </w:r>
      <w:r w:rsidR="007A0F95" w:rsidRPr="00A85392">
        <w:rPr>
          <w:rFonts w:eastAsia="Calibri" w:cs="Calibri"/>
          <w:bCs/>
          <w:color w:val="000000"/>
          <w:sz w:val="24"/>
          <w:szCs w:val="24"/>
          <w:lang w:val="fr-FR"/>
        </w:rPr>
        <w:t>publi</w:t>
      </w:r>
      <w:r w:rsidRPr="00A85392">
        <w:rPr>
          <w:rFonts w:eastAsia="Calibri" w:cs="Calibri"/>
          <w:bCs/>
          <w:color w:val="000000"/>
          <w:sz w:val="24"/>
          <w:szCs w:val="24"/>
          <w:lang w:val="fr-FR"/>
        </w:rPr>
        <w:t>que du</w:t>
      </w:r>
      <w:r w:rsidR="007A0F95" w:rsidRPr="00A85392">
        <w:rPr>
          <w:rFonts w:eastAsia="Calibri" w:cs="Calibri"/>
          <w:bCs/>
          <w:color w:val="000000"/>
          <w:sz w:val="24"/>
          <w:szCs w:val="24"/>
          <w:lang w:val="fr-FR"/>
        </w:rPr>
        <w:t xml:space="preserve"> Congo</w:t>
      </w:r>
    </w:p>
    <w:p w:rsidR="00727D87" w:rsidRPr="00A85392" w:rsidRDefault="00727D87" w:rsidP="00727D87">
      <w:pPr>
        <w:spacing w:after="0" w:line="240" w:lineRule="auto"/>
        <w:rPr>
          <w:rFonts w:ascii="Calibri" w:hAnsi="Calibri"/>
          <w:lang w:val="fr-FR"/>
        </w:rPr>
      </w:pPr>
      <w:r>
        <w:rPr>
          <w:rFonts w:ascii="Calibri" w:hAnsi="Calibri"/>
          <w:i/>
          <w:noProof/>
          <w:lang w:val="fr-FR" w:eastAsia="fr-FR"/>
        </w:rPr>
        <mc:AlternateContent>
          <mc:Choice Requires="wps">
            <w:drawing>
              <wp:anchor distT="0" distB="0" distL="114300" distR="114300" simplePos="0" relativeHeight="251658240" behindDoc="0" locked="0" layoutInCell="1" allowOverlap="1" wp14:anchorId="08597B53" wp14:editId="6BDCD5C6">
                <wp:simplePos x="0" y="0"/>
                <wp:positionH relativeFrom="column">
                  <wp:posOffset>28575</wp:posOffset>
                </wp:positionH>
                <wp:positionV relativeFrom="paragraph">
                  <wp:posOffset>120650</wp:posOffset>
                </wp:positionV>
                <wp:extent cx="6248400" cy="21590"/>
                <wp:effectExtent l="0" t="0" r="19050" b="355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48400" cy="21590"/>
                        </a:xfrm>
                        <a:prstGeom prst="line">
                          <a:avLst/>
                        </a:prstGeom>
                        <a:ln w="19050" cmpd="sng">
                          <a:solidFill>
                            <a:srgbClr val="008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0173A9"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5pt" to="49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" strokecolor="green" strokeweight="1.5pt">
                <o:lock v:ext="edit" shapetype="f"/>
              </v:line>
            </w:pict>
          </mc:Fallback>
        </mc:AlternateContent>
      </w:r>
    </w:p>
    <w:p w:rsidR="00D84399" w:rsidRPr="00A85392" w:rsidRDefault="00D84399" w:rsidP="007A0F95">
      <w:pPr>
        <w:spacing w:after="0"/>
        <w:rPr>
          <w:rFonts w:eastAsia="Calibri" w:cs="Calibri"/>
          <w:b/>
          <w:bCs/>
          <w:color w:val="000000"/>
          <w:sz w:val="24"/>
          <w:lang w:val="fr-FR"/>
        </w:rPr>
      </w:pPr>
    </w:p>
    <w:p w:rsidR="007A0F95" w:rsidRPr="00A85392" w:rsidRDefault="00A85392" w:rsidP="007A0F95">
      <w:pPr>
        <w:spacing w:after="0"/>
        <w:rPr>
          <w:rFonts w:eastAsia="Calibri" w:cs="Calibri"/>
          <w:color w:val="000000"/>
          <w:sz w:val="24"/>
          <w:lang w:val="fr-FR"/>
        </w:rPr>
      </w:pPr>
      <w:r w:rsidRPr="00A85392">
        <w:rPr>
          <w:rFonts w:eastAsia="Calibri" w:cs="Calibri"/>
          <w:b/>
          <w:bCs/>
          <w:color w:val="000000"/>
          <w:sz w:val="24"/>
          <w:lang w:val="fr-FR"/>
        </w:rPr>
        <w:t>Mission</w:t>
      </w:r>
    </w:p>
    <w:p w:rsidR="007A0F95" w:rsidRPr="00A85392" w:rsidRDefault="007A0F95" w:rsidP="007A0F95">
      <w:pPr>
        <w:spacing w:after="0"/>
        <w:rPr>
          <w:rFonts w:eastAsia="Calibri" w:cs="Calibri"/>
          <w:color w:val="000000"/>
          <w:sz w:val="8"/>
          <w:lang w:val="fr-FR"/>
        </w:rPr>
      </w:pPr>
    </w:p>
    <w:p w:rsidR="00727D87" w:rsidRDefault="00A85392" w:rsidP="00A85392">
      <w:pPr>
        <w:spacing w:after="0"/>
        <w:jc w:val="both"/>
        <w:rPr>
          <w:rFonts w:cstheme="minorHAnsi"/>
          <w:color w:val="212121"/>
          <w:shd w:val="clear" w:color="auto" w:fill="FFFFFF"/>
          <w:lang w:val="fr-FR"/>
        </w:rPr>
      </w:pPr>
      <w:r>
        <w:rPr>
          <w:rFonts w:cstheme="minorHAnsi"/>
          <w:color w:val="212121"/>
          <w:shd w:val="clear" w:color="auto" w:fill="FFFFFF"/>
          <w:lang w:val="fr-FR"/>
        </w:rPr>
        <w:t xml:space="preserve">Mener la mise en place et le </w:t>
      </w:r>
      <w:r w:rsidRPr="00995269">
        <w:rPr>
          <w:rFonts w:cstheme="minorHAnsi"/>
          <w:color w:val="212121"/>
          <w:shd w:val="clear" w:color="auto" w:fill="FFFFFF"/>
          <w:lang w:val="fr-FR"/>
        </w:rPr>
        <w:t xml:space="preserve">déploiement de la </w:t>
      </w:r>
      <w:r>
        <w:rPr>
          <w:rFonts w:cstheme="minorHAnsi"/>
          <w:color w:val="212121"/>
          <w:shd w:val="clear" w:color="auto" w:fill="FFFFFF"/>
          <w:lang w:val="fr-FR"/>
        </w:rPr>
        <w:t>campagne de communication de</w:t>
      </w:r>
      <w:r w:rsidRPr="00995269">
        <w:rPr>
          <w:rFonts w:cstheme="minorHAnsi"/>
          <w:color w:val="212121"/>
          <w:shd w:val="clear" w:color="auto" w:fill="FFFFFF"/>
          <w:lang w:val="fr-FR"/>
        </w:rPr>
        <w:t xml:space="preserve"> changement de comporteme</w:t>
      </w:r>
      <w:r>
        <w:rPr>
          <w:rFonts w:cstheme="minorHAnsi"/>
          <w:color w:val="212121"/>
          <w:shd w:val="clear" w:color="auto" w:fill="FFFFFF"/>
          <w:lang w:val="fr-FR"/>
        </w:rPr>
        <w:t>nt pour le projet de viande de brousse à Pointe Noire</w:t>
      </w:r>
      <w:r w:rsidRPr="00995269">
        <w:rPr>
          <w:rFonts w:cstheme="minorHAnsi"/>
          <w:color w:val="212121"/>
          <w:shd w:val="clear" w:color="auto" w:fill="FFFFFF"/>
          <w:lang w:val="fr-FR"/>
        </w:rPr>
        <w:t>.</w:t>
      </w:r>
    </w:p>
    <w:p w:rsidR="00A85392" w:rsidRPr="00A85392" w:rsidRDefault="00A85392" w:rsidP="00BE4547">
      <w:pPr>
        <w:spacing w:after="0"/>
        <w:rPr>
          <w:rFonts w:eastAsia="Calibri" w:cs="Calibri"/>
          <w:color w:val="000000"/>
          <w:sz w:val="24"/>
          <w:lang w:val="fr-FR"/>
        </w:rPr>
      </w:pPr>
    </w:p>
    <w:p w:rsidR="003031A8" w:rsidRDefault="00A85392" w:rsidP="00BE4547">
      <w:pPr>
        <w:spacing w:after="0"/>
        <w:rPr>
          <w:rFonts w:eastAsia="Calibri" w:cs="Calibri"/>
          <w:b/>
          <w:bCs/>
          <w:color w:val="000000"/>
          <w:sz w:val="24"/>
          <w:lang w:val="fr-FR"/>
        </w:rPr>
      </w:pPr>
      <w:r w:rsidRPr="00A85392">
        <w:rPr>
          <w:rFonts w:eastAsia="Calibri" w:cs="Calibri"/>
          <w:b/>
          <w:bCs/>
          <w:color w:val="000000"/>
          <w:sz w:val="24"/>
          <w:lang w:val="fr-FR"/>
        </w:rPr>
        <w:t xml:space="preserve">Description du Projet </w:t>
      </w:r>
    </w:p>
    <w:p w:rsidR="00A85392" w:rsidRPr="006529B7" w:rsidRDefault="00A85392" w:rsidP="00A85392">
      <w:pPr>
        <w:spacing w:after="0" w:line="240" w:lineRule="auto"/>
        <w:jc w:val="both"/>
        <w:rPr>
          <w:rFonts w:eastAsia="Times New Roman" w:cstheme="minorHAnsi"/>
          <w:b/>
          <w:sz w:val="26"/>
          <w:szCs w:val="26"/>
          <w:lang w:val="fr-FR"/>
        </w:rPr>
      </w:pPr>
      <w:r w:rsidRPr="00C7255D">
        <w:rPr>
          <w:rFonts w:cstheme="minorHAnsi"/>
          <w:color w:val="212121"/>
          <w:shd w:val="clear" w:color="auto" w:fill="FFFFFF"/>
          <w:lang w:val="fr-FR"/>
        </w:rPr>
        <w:t>Le commerce de la viande de b</w:t>
      </w:r>
      <w:bookmarkStart w:id="0" w:name="_GoBack"/>
      <w:bookmarkEnd w:id="0"/>
      <w:r w:rsidRPr="00C7255D">
        <w:rPr>
          <w:rFonts w:cstheme="minorHAnsi"/>
          <w:color w:val="212121"/>
          <w:shd w:val="clear" w:color="auto" w:fill="FFFFFF"/>
          <w:lang w:val="fr-FR"/>
        </w:rPr>
        <w:t>rousse est considéré comme l'une des plus grandes menaces pour l'avenir de la vie sa</w:t>
      </w:r>
      <w:r>
        <w:rPr>
          <w:rFonts w:cstheme="minorHAnsi"/>
          <w:color w:val="212121"/>
          <w:shd w:val="clear" w:color="auto" w:fill="FFFFFF"/>
          <w:lang w:val="fr-FR"/>
        </w:rPr>
        <w:t xml:space="preserve">uvage en Afrique centrale, </w:t>
      </w:r>
      <w:r w:rsidRPr="00C7255D">
        <w:rPr>
          <w:rFonts w:cstheme="minorHAnsi"/>
          <w:color w:val="212121"/>
          <w:shd w:val="clear" w:color="auto" w:fill="FFFFFF"/>
          <w:lang w:val="fr-FR"/>
        </w:rPr>
        <w:t xml:space="preserve">environ 5 millions de tonnes </w:t>
      </w:r>
      <w:r>
        <w:rPr>
          <w:rFonts w:cstheme="minorHAnsi"/>
          <w:color w:val="212121"/>
          <w:shd w:val="clear" w:color="auto" w:fill="FFFFFF"/>
          <w:lang w:val="fr-FR"/>
        </w:rPr>
        <w:t xml:space="preserve">de viande de brousse transitent </w:t>
      </w:r>
      <w:r w:rsidRPr="00C7255D">
        <w:rPr>
          <w:rFonts w:cstheme="minorHAnsi"/>
          <w:color w:val="212121"/>
          <w:shd w:val="clear" w:color="auto" w:fill="FFFFFF"/>
          <w:lang w:val="fr-FR"/>
        </w:rPr>
        <w:t>chaque année à partir du bassin du fleuve Congo. Cette chasse exerce u</w:t>
      </w:r>
      <w:r>
        <w:rPr>
          <w:rFonts w:cstheme="minorHAnsi"/>
          <w:color w:val="212121"/>
          <w:shd w:val="clear" w:color="auto" w:fill="FFFFFF"/>
          <w:lang w:val="fr-FR"/>
        </w:rPr>
        <w:t>ne pression énorme sur de nombreuses espèces d'animaux de forêt (</w:t>
      </w:r>
      <w:r w:rsidRPr="00C7255D">
        <w:rPr>
          <w:rFonts w:cstheme="minorHAnsi"/>
          <w:color w:val="212121"/>
          <w:shd w:val="clear" w:color="auto" w:fill="FFFFFF"/>
          <w:lang w:val="fr-FR"/>
        </w:rPr>
        <w:t>pangolin</w:t>
      </w:r>
      <w:r>
        <w:rPr>
          <w:rFonts w:cstheme="minorHAnsi"/>
          <w:color w:val="212121"/>
          <w:shd w:val="clear" w:color="auto" w:fill="FFFFFF"/>
          <w:lang w:val="fr-FR"/>
        </w:rPr>
        <w:t xml:space="preserve">s, </w:t>
      </w:r>
      <w:r w:rsidRPr="00C7255D">
        <w:rPr>
          <w:rFonts w:cstheme="minorHAnsi"/>
          <w:color w:val="212121"/>
          <w:shd w:val="clear" w:color="auto" w:fill="FFFFFF"/>
          <w:lang w:val="fr-FR"/>
        </w:rPr>
        <w:t>crocodile</w:t>
      </w:r>
      <w:r>
        <w:rPr>
          <w:rFonts w:cstheme="minorHAnsi"/>
          <w:color w:val="212121"/>
          <w:shd w:val="clear" w:color="auto" w:fill="FFFFFF"/>
          <w:lang w:val="fr-FR"/>
        </w:rPr>
        <w:t xml:space="preserve">s, </w:t>
      </w:r>
      <w:r w:rsidRPr="00C7255D">
        <w:rPr>
          <w:rFonts w:cstheme="minorHAnsi"/>
          <w:color w:val="212121"/>
          <w:shd w:val="clear" w:color="auto" w:fill="FFFFFF"/>
          <w:lang w:val="fr-FR"/>
        </w:rPr>
        <w:t>antilope</w:t>
      </w:r>
      <w:r>
        <w:rPr>
          <w:rFonts w:cstheme="minorHAnsi"/>
          <w:color w:val="212121"/>
          <w:shd w:val="clear" w:color="auto" w:fill="FFFFFF"/>
          <w:lang w:val="fr-FR"/>
        </w:rPr>
        <w:t xml:space="preserve">s, singes) </w:t>
      </w:r>
      <w:r w:rsidRPr="00C7255D">
        <w:rPr>
          <w:rFonts w:cstheme="minorHAnsi"/>
          <w:color w:val="212121"/>
          <w:shd w:val="clear" w:color="auto" w:fill="FFFFFF"/>
          <w:lang w:val="fr-FR"/>
        </w:rPr>
        <w:t xml:space="preserve">à mesure que la demande </w:t>
      </w:r>
      <w:r>
        <w:rPr>
          <w:rFonts w:cstheme="minorHAnsi"/>
          <w:color w:val="212121"/>
          <w:shd w:val="clear" w:color="auto" w:fill="FFFFFF"/>
          <w:lang w:val="fr-FR"/>
        </w:rPr>
        <w:t>augmente au niveau des centres urbains</w:t>
      </w:r>
      <w:r w:rsidRPr="00C7255D">
        <w:rPr>
          <w:rFonts w:cstheme="minorHAnsi"/>
          <w:color w:val="212121"/>
          <w:shd w:val="clear" w:color="auto" w:fill="FFFFFF"/>
          <w:lang w:val="fr-FR"/>
        </w:rPr>
        <w:t>.</w:t>
      </w:r>
    </w:p>
    <w:p w:rsidR="00A85392" w:rsidRPr="00C7255D" w:rsidRDefault="00A85392" w:rsidP="00A85392">
      <w:pPr>
        <w:spacing w:after="0" w:line="240" w:lineRule="auto"/>
        <w:jc w:val="both"/>
        <w:rPr>
          <w:rFonts w:cstheme="minorHAnsi"/>
          <w:color w:val="212121"/>
          <w:shd w:val="clear" w:color="auto" w:fill="FFFFFF"/>
          <w:lang w:val="fr-FR"/>
        </w:rPr>
      </w:pPr>
      <w:r w:rsidRPr="00425D99">
        <w:rPr>
          <w:rFonts w:cstheme="minorHAnsi"/>
          <w:color w:val="212121"/>
          <w:shd w:val="clear" w:color="auto" w:fill="FFFFFF"/>
          <w:lang w:val="fr-FR"/>
        </w:rPr>
        <w:br/>
        <w:t>Afin de réduire la menace de la chasse sur la faune</w:t>
      </w:r>
      <w:r>
        <w:rPr>
          <w:rFonts w:cstheme="minorHAnsi"/>
          <w:color w:val="212121"/>
          <w:shd w:val="clear" w:color="auto" w:fill="FFFFFF"/>
          <w:lang w:val="fr-FR"/>
        </w:rPr>
        <w:t>,</w:t>
      </w:r>
      <w:r w:rsidRPr="00425D99">
        <w:rPr>
          <w:rFonts w:cstheme="minorHAnsi"/>
          <w:color w:val="212121"/>
          <w:shd w:val="clear" w:color="auto" w:fill="FFFFFF"/>
          <w:lang w:val="fr-FR"/>
        </w:rPr>
        <w:t xml:space="preserve"> l’ONG </w:t>
      </w:r>
      <w:proofErr w:type="spellStart"/>
      <w:r w:rsidRPr="00C7255D">
        <w:rPr>
          <w:rFonts w:cstheme="minorHAnsi"/>
          <w:color w:val="212121"/>
          <w:shd w:val="clear" w:color="auto" w:fill="FFFFFF"/>
          <w:lang w:val="fr-FR"/>
        </w:rPr>
        <w:t>Wildlife</w:t>
      </w:r>
      <w:proofErr w:type="spellEnd"/>
      <w:r w:rsidRPr="00C7255D">
        <w:rPr>
          <w:rFonts w:cstheme="minorHAnsi"/>
          <w:color w:val="212121"/>
          <w:shd w:val="clear" w:color="auto" w:fill="FFFFFF"/>
          <w:lang w:val="fr-FR"/>
        </w:rPr>
        <w:t xml:space="preserve"> Conservation S</w:t>
      </w:r>
      <w:r>
        <w:rPr>
          <w:rFonts w:cstheme="minorHAnsi"/>
          <w:color w:val="212121"/>
          <w:shd w:val="clear" w:color="auto" w:fill="FFFFFF"/>
          <w:lang w:val="fr-FR"/>
        </w:rPr>
        <w:t>ociety et ses partenaires –</w:t>
      </w:r>
      <w:proofErr w:type="spellStart"/>
      <w:r>
        <w:rPr>
          <w:rFonts w:cstheme="minorHAnsi"/>
          <w:color w:val="212121"/>
          <w:shd w:val="clear" w:color="auto" w:fill="FFFFFF"/>
          <w:lang w:val="fr-FR"/>
        </w:rPr>
        <w:t>Renature</w:t>
      </w:r>
      <w:proofErr w:type="spellEnd"/>
      <w:r>
        <w:rPr>
          <w:rFonts w:cstheme="minorHAnsi"/>
          <w:color w:val="212121"/>
          <w:shd w:val="clear" w:color="auto" w:fill="FFFFFF"/>
          <w:lang w:val="fr-FR"/>
        </w:rPr>
        <w:t>, ESI</w:t>
      </w:r>
      <w:r w:rsidRPr="00C7255D">
        <w:rPr>
          <w:rFonts w:cstheme="minorHAnsi"/>
          <w:color w:val="212121"/>
          <w:shd w:val="clear" w:color="auto" w:fill="FFFFFF"/>
          <w:lang w:val="fr-FR"/>
        </w:rPr>
        <w:t xml:space="preserve"> et </w:t>
      </w:r>
      <w:proofErr w:type="spellStart"/>
      <w:r w:rsidRPr="00C7255D">
        <w:rPr>
          <w:rFonts w:cstheme="minorHAnsi"/>
          <w:color w:val="212121"/>
          <w:shd w:val="clear" w:color="auto" w:fill="FFFFFF"/>
          <w:lang w:val="fr-FR"/>
        </w:rPr>
        <w:t>YoYo</w:t>
      </w:r>
      <w:proofErr w:type="spellEnd"/>
      <w:r w:rsidRPr="00C7255D">
        <w:rPr>
          <w:rFonts w:cstheme="minorHAnsi"/>
          <w:color w:val="212121"/>
          <w:shd w:val="clear" w:color="auto" w:fill="FFFFFF"/>
          <w:lang w:val="fr-FR"/>
        </w:rPr>
        <w:t xml:space="preserve"> Communications</w:t>
      </w:r>
      <w:r>
        <w:rPr>
          <w:rFonts w:cstheme="minorHAnsi"/>
          <w:color w:val="212121"/>
          <w:shd w:val="clear" w:color="auto" w:fill="FFFFFF"/>
          <w:lang w:val="fr-FR"/>
        </w:rPr>
        <w:t>-</w:t>
      </w:r>
      <w:r w:rsidRPr="00C7255D">
        <w:rPr>
          <w:rFonts w:cstheme="minorHAnsi"/>
          <w:color w:val="212121"/>
          <w:shd w:val="clear" w:color="auto" w:fill="FFFFFF"/>
          <w:lang w:val="fr-FR"/>
        </w:rPr>
        <w:t xml:space="preserve"> mènent actuellement un projet </w:t>
      </w:r>
      <w:r>
        <w:rPr>
          <w:rFonts w:cstheme="minorHAnsi"/>
          <w:color w:val="212121"/>
          <w:shd w:val="clear" w:color="auto" w:fill="FFFFFF"/>
          <w:lang w:val="fr-FR"/>
        </w:rPr>
        <w:t>de deux ans financé par l’</w:t>
      </w:r>
      <w:r w:rsidRPr="00C7255D">
        <w:rPr>
          <w:rFonts w:cstheme="minorHAnsi"/>
          <w:color w:val="212121"/>
          <w:shd w:val="clear" w:color="auto" w:fill="FFFFFF"/>
          <w:lang w:val="fr-FR"/>
        </w:rPr>
        <w:t xml:space="preserve">US Fish and </w:t>
      </w:r>
      <w:proofErr w:type="spellStart"/>
      <w:r w:rsidRPr="00C7255D">
        <w:rPr>
          <w:rFonts w:cstheme="minorHAnsi"/>
          <w:color w:val="212121"/>
          <w:shd w:val="clear" w:color="auto" w:fill="FFFFFF"/>
          <w:lang w:val="fr-FR"/>
        </w:rPr>
        <w:t>Wildlife</w:t>
      </w:r>
      <w:proofErr w:type="spellEnd"/>
      <w:r w:rsidRPr="00C7255D">
        <w:rPr>
          <w:rFonts w:cstheme="minorHAnsi"/>
          <w:color w:val="212121"/>
          <w:shd w:val="clear" w:color="auto" w:fill="FFFFFF"/>
          <w:lang w:val="fr-FR"/>
        </w:rPr>
        <w:t xml:space="preserve"> Service</w:t>
      </w:r>
      <w:r>
        <w:rPr>
          <w:rFonts w:cstheme="minorHAnsi"/>
          <w:color w:val="212121"/>
          <w:shd w:val="clear" w:color="auto" w:fill="FFFFFF"/>
          <w:lang w:val="fr-FR"/>
        </w:rPr>
        <w:t xml:space="preserve">. Le projet vise à </w:t>
      </w:r>
      <w:r w:rsidRPr="00C7255D">
        <w:rPr>
          <w:rFonts w:cstheme="minorHAnsi"/>
          <w:color w:val="212121"/>
          <w:shd w:val="clear" w:color="auto" w:fill="FFFFFF"/>
          <w:lang w:val="fr-FR"/>
        </w:rPr>
        <w:t>identifier les principaux moteurs de la consommation de via</w:t>
      </w:r>
      <w:r>
        <w:rPr>
          <w:rFonts w:cstheme="minorHAnsi"/>
          <w:color w:val="212121"/>
          <w:shd w:val="clear" w:color="auto" w:fill="FFFFFF"/>
          <w:lang w:val="fr-FR"/>
        </w:rPr>
        <w:t>nde de brousse en milieu urbain</w:t>
      </w:r>
      <w:r w:rsidRPr="00C7255D">
        <w:rPr>
          <w:rFonts w:cstheme="minorHAnsi"/>
          <w:color w:val="212121"/>
          <w:shd w:val="clear" w:color="auto" w:fill="FFFFFF"/>
          <w:lang w:val="fr-FR"/>
        </w:rPr>
        <w:t xml:space="preserve"> à </w:t>
      </w:r>
      <w:r>
        <w:rPr>
          <w:rFonts w:cstheme="minorHAnsi"/>
          <w:color w:val="212121"/>
          <w:shd w:val="clear" w:color="auto" w:fill="FFFFFF"/>
          <w:lang w:val="fr-FR"/>
        </w:rPr>
        <w:t xml:space="preserve">Pointe Noire, </w:t>
      </w:r>
      <w:r w:rsidRPr="00C7255D">
        <w:rPr>
          <w:rFonts w:cstheme="minorHAnsi"/>
          <w:color w:val="212121"/>
          <w:shd w:val="clear" w:color="auto" w:fill="FFFFFF"/>
          <w:lang w:val="fr-FR"/>
        </w:rPr>
        <w:t>en République du Congo</w:t>
      </w:r>
      <w:r>
        <w:rPr>
          <w:rFonts w:cstheme="minorHAnsi"/>
          <w:color w:val="212121"/>
          <w:shd w:val="clear" w:color="auto" w:fill="FFFFFF"/>
          <w:lang w:val="fr-FR"/>
        </w:rPr>
        <w:t>.</w:t>
      </w:r>
    </w:p>
    <w:p w:rsidR="00A85392" w:rsidRPr="00C7255D" w:rsidRDefault="00A85392" w:rsidP="00A85392">
      <w:pPr>
        <w:spacing w:after="0" w:line="240" w:lineRule="auto"/>
        <w:jc w:val="both"/>
        <w:rPr>
          <w:rFonts w:cstheme="minorHAnsi"/>
          <w:color w:val="212121"/>
          <w:shd w:val="clear" w:color="auto" w:fill="FFFFFF"/>
          <w:lang w:val="fr-FR"/>
        </w:rPr>
      </w:pPr>
    </w:p>
    <w:p w:rsidR="00A85392" w:rsidRPr="001E6D56" w:rsidRDefault="00A85392" w:rsidP="00A85392">
      <w:pPr>
        <w:spacing w:after="0" w:line="240" w:lineRule="auto"/>
        <w:jc w:val="both"/>
        <w:rPr>
          <w:rFonts w:cstheme="minorHAnsi"/>
          <w:color w:val="212121"/>
          <w:shd w:val="clear" w:color="auto" w:fill="FFFFFF"/>
          <w:lang w:val="fr-FR"/>
        </w:rPr>
      </w:pPr>
      <w:r>
        <w:rPr>
          <w:rFonts w:cstheme="minorHAnsi"/>
          <w:color w:val="212121"/>
          <w:shd w:val="clear" w:color="auto" w:fill="FFFFFF"/>
          <w:lang w:val="fr-FR"/>
        </w:rPr>
        <w:t>L’équipe travaillant sur le projet a mené des recherches dans la ville de Pointe Noire afin d’examiner les</w:t>
      </w:r>
      <w:r w:rsidRPr="00C7255D">
        <w:rPr>
          <w:rFonts w:cstheme="minorHAnsi"/>
          <w:color w:val="212121"/>
          <w:shd w:val="clear" w:color="auto" w:fill="FFFFFF"/>
          <w:lang w:val="fr-FR"/>
        </w:rPr>
        <w:t xml:space="preserve"> trois composantes </w:t>
      </w:r>
      <w:r>
        <w:rPr>
          <w:rFonts w:cstheme="minorHAnsi"/>
          <w:color w:val="212121"/>
          <w:shd w:val="clear" w:color="auto" w:fill="FFFFFF"/>
          <w:lang w:val="fr-FR"/>
        </w:rPr>
        <w:t>essentielles liées au commerce</w:t>
      </w:r>
      <w:r w:rsidRPr="00C7255D">
        <w:rPr>
          <w:rFonts w:cstheme="minorHAnsi"/>
          <w:color w:val="212121"/>
          <w:shd w:val="clear" w:color="auto" w:fill="FFFFFF"/>
          <w:lang w:val="fr-FR"/>
        </w:rPr>
        <w:t xml:space="preserve"> de la viande de brousse: l'offre, la demande et le contexte réglementaire. L</w:t>
      </w:r>
      <w:r>
        <w:rPr>
          <w:rFonts w:cstheme="minorHAnsi"/>
          <w:color w:val="212121"/>
          <w:shd w:val="clear" w:color="auto" w:fill="FFFFFF"/>
          <w:lang w:val="fr-FR"/>
        </w:rPr>
        <w:t>a prochaine étape du projet consiste à créer une campagne médiatique de changement de comportement afin de réduire le niveau de consommation en viande de brousse urbaine.</w:t>
      </w:r>
    </w:p>
    <w:p w:rsidR="00A85392" w:rsidRPr="00A85392" w:rsidRDefault="00A85392" w:rsidP="00BE4547">
      <w:pPr>
        <w:spacing w:after="0"/>
        <w:rPr>
          <w:rFonts w:eastAsia="Calibri" w:cs="Calibri"/>
          <w:b/>
          <w:bCs/>
          <w:color w:val="000000"/>
          <w:sz w:val="24"/>
          <w:lang w:val="fr-FR"/>
        </w:rPr>
      </w:pPr>
    </w:p>
    <w:p w:rsidR="00BE4547" w:rsidRPr="00A85392" w:rsidRDefault="00A85392" w:rsidP="007A0F95">
      <w:pPr>
        <w:spacing w:after="0"/>
        <w:rPr>
          <w:rFonts w:eastAsia="Calibri" w:cs="Calibri"/>
          <w:b/>
          <w:bCs/>
          <w:color w:val="000000"/>
          <w:sz w:val="24"/>
          <w:lang w:val="fr-FR"/>
        </w:rPr>
      </w:pPr>
      <w:r>
        <w:rPr>
          <w:rFonts w:eastAsia="Calibri" w:cs="Calibri"/>
          <w:b/>
          <w:bCs/>
          <w:color w:val="000000"/>
          <w:sz w:val="24"/>
          <w:lang w:val="fr-FR"/>
        </w:rPr>
        <w:t xml:space="preserve">Responsabilités principales </w:t>
      </w:r>
    </w:p>
    <w:p w:rsidR="00A85392" w:rsidRPr="00A85392" w:rsidRDefault="00A85392" w:rsidP="00A85392">
      <w:pPr>
        <w:pStyle w:val="NormalWeb"/>
        <w:spacing w:before="0" w:beforeAutospacing="0" w:after="150" w:afterAutospacing="0"/>
        <w:rPr>
          <w:rFonts w:asciiTheme="minorHAnsi" w:eastAsiaTheme="minorHAnsi" w:hAnsiTheme="minorHAnsi" w:cstheme="minorHAnsi"/>
          <w:color w:val="212121"/>
          <w:sz w:val="22"/>
          <w:szCs w:val="22"/>
          <w:shd w:val="clear" w:color="auto" w:fill="FFFFFF"/>
          <w:lang w:eastAsia="en-US"/>
        </w:rPr>
      </w:pPr>
      <w:r w:rsidRPr="00A85392">
        <w:rPr>
          <w:rFonts w:asciiTheme="minorHAnsi" w:eastAsiaTheme="minorHAnsi" w:hAnsiTheme="minorHAnsi" w:cstheme="minorHAnsi"/>
          <w:color w:val="212121"/>
          <w:sz w:val="22"/>
          <w:szCs w:val="22"/>
          <w:shd w:val="clear" w:color="auto" w:fill="FFFFFF"/>
          <w:lang w:eastAsia="en-US"/>
        </w:rPr>
        <w:t>1. Développement du plan de mise en œuvre de la campagne pour le projet</w:t>
      </w:r>
    </w:p>
    <w:p w:rsidR="00A85392" w:rsidRPr="00A85392" w:rsidRDefault="00A85392" w:rsidP="00A85392">
      <w:pPr>
        <w:pStyle w:val="NormalWeb"/>
        <w:spacing w:before="0" w:beforeAutospacing="0" w:after="150" w:afterAutospacing="0"/>
        <w:rPr>
          <w:rFonts w:asciiTheme="minorHAnsi" w:eastAsiaTheme="minorHAnsi" w:hAnsiTheme="minorHAnsi" w:cstheme="minorHAnsi"/>
          <w:color w:val="212121"/>
          <w:sz w:val="22"/>
          <w:szCs w:val="22"/>
          <w:shd w:val="clear" w:color="auto" w:fill="FFFFFF"/>
          <w:lang w:eastAsia="en-US"/>
        </w:rPr>
      </w:pPr>
      <w:r w:rsidRPr="00A85392">
        <w:rPr>
          <w:rFonts w:asciiTheme="minorHAnsi" w:eastAsiaTheme="minorHAnsi" w:hAnsiTheme="minorHAnsi" w:cstheme="minorHAnsi"/>
          <w:color w:val="212121"/>
          <w:sz w:val="22"/>
          <w:szCs w:val="22"/>
          <w:shd w:val="clear" w:color="auto" w:fill="FFFFFF"/>
          <w:lang w:eastAsia="en-US"/>
        </w:rPr>
        <w:t>2. Production de matériel multimédia </w:t>
      </w:r>
    </w:p>
    <w:p w:rsidR="00A85392" w:rsidRPr="00A85392" w:rsidRDefault="00A85392" w:rsidP="00A85392">
      <w:pPr>
        <w:pStyle w:val="NormalWeb"/>
        <w:spacing w:before="0" w:beforeAutospacing="0" w:after="150" w:afterAutospacing="0"/>
        <w:rPr>
          <w:rFonts w:asciiTheme="minorHAnsi" w:eastAsiaTheme="minorHAnsi" w:hAnsiTheme="minorHAnsi" w:cstheme="minorHAnsi"/>
          <w:color w:val="212121"/>
          <w:sz w:val="22"/>
          <w:szCs w:val="22"/>
          <w:shd w:val="clear" w:color="auto" w:fill="FFFFFF"/>
          <w:lang w:eastAsia="en-US"/>
        </w:rPr>
      </w:pPr>
      <w:r w:rsidRPr="00A85392">
        <w:rPr>
          <w:rFonts w:asciiTheme="minorHAnsi" w:eastAsiaTheme="minorHAnsi" w:hAnsiTheme="minorHAnsi" w:cstheme="minorHAnsi"/>
          <w:color w:val="212121"/>
          <w:sz w:val="22"/>
          <w:szCs w:val="22"/>
          <w:shd w:val="clear" w:color="auto" w:fill="FFFFFF"/>
          <w:lang w:eastAsia="en-US"/>
        </w:rPr>
        <w:t>3. Servir de point focal communication à Pointe Noire pour les relations extérieures de la campagne</w:t>
      </w:r>
    </w:p>
    <w:p w:rsidR="00A85392" w:rsidRPr="00A85392" w:rsidRDefault="00A85392" w:rsidP="00A85392">
      <w:pPr>
        <w:pStyle w:val="NormalWeb"/>
        <w:spacing w:before="0" w:beforeAutospacing="0" w:after="150" w:afterAutospacing="0"/>
        <w:rPr>
          <w:rFonts w:asciiTheme="minorHAnsi" w:eastAsiaTheme="minorHAnsi" w:hAnsiTheme="minorHAnsi" w:cstheme="minorHAnsi"/>
          <w:color w:val="212121"/>
          <w:sz w:val="22"/>
          <w:szCs w:val="22"/>
          <w:shd w:val="clear" w:color="auto" w:fill="FFFFFF"/>
          <w:lang w:eastAsia="en-US"/>
        </w:rPr>
      </w:pPr>
      <w:r w:rsidRPr="00A85392">
        <w:rPr>
          <w:rFonts w:asciiTheme="minorHAnsi" w:eastAsiaTheme="minorHAnsi" w:hAnsiTheme="minorHAnsi" w:cstheme="minorHAnsi"/>
          <w:color w:val="212121"/>
          <w:sz w:val="22"/>
          <w:szCs w:val="22"/>
          <w:shd w:val="clear" w:color="auto" w:fill="FFFFFF"/>
          <w:lang w:eastAsia="en-US"/>
        </w:rPr>
        <w:t>4. Mise en œuvre de la campagne multimédia</w:t>
      </w:r>
    </w:p>
    <w:p w:rsidR="00A85392" w:rsidRPr="00A85392" w:rsidRDefault="00A85392" w:rsidP="00A85392">
      <w:pPr>
        <w:pStyle w:val="NormalWeb"/>
        <w:spacing w:before="0" w:beforeAutospacing="0" w:after="150" w:afterAutospacing="0"/>
        <w:rPr>
          <w:rFonts w:asciiTheme="minorHAnsi" w:eastAsiaTheme="minorHAnsi" w:hAnsiTheme="minorHAnsi" w:cstheme="minorHAnsi"/>
          <w:color w:val="212121"/>
          <w:sz w:val="22"/>
          <w:szCs w:val="22"/>
          <w:shd w:val="clear" w:color="auto" w:fill="FFFFFF"/>
          <w:lang w:eastAsia="en-US"/>
        </w:rPr>
      </w:pPr>
      <w:r w:rsidRPr="00A85392">
        <w:rPr>
          <w:rFonts w:asciiTheme="minorHAnsi" w:eastAsiaTheme="minorHAnsi" w:hAnsiTheme="minorHAnsi" w:cstheme="minorHAnsi"/>
          <w:color w:val="212121"/>
          <w:sz w:val="22"/>
          <w:szCs w:val="22"/>
          <w:shd w:val="clear" w:color="auto" w:fill="FFFFFF"/>
          <w:lang w:eastAsia="en-US"/>
        </w:rPr>
        <w:t>5. Suivi et évaluation pour évaluer le succès de la campagne</w:t>
      </w:r>
    </w:p>
    <w:p w:rsidR="00BE4547" w:rsidRPr="00A85392" w:rsidRDefault="00BE4547" w:rsidP="00BE4547">
      <w:pPr>
        <w:spacing w:after="0"/>
        <w:rPr>
          <w:rFonts w:eastAsia="Calibri" w:cs="Calibri"/>
          <w:color w:val="000000"/>
          <w:sz w:val="8"/>
          <w:lang w:val="fr-FR"/>
        </w:rPr>
      </w:pPr>
    </w:p>
    <w:p w:rsidR="00A85392" w:rsidRPr="00A85392" w:rsidRDefault="00A85392" w:rsidP="00BE4547">
      <w:pPr>
        <w:spacing w:after="0"/>
        <w:rPr>
          <w:rFonts w:eastAsia="Calibri" w:cs="Calibri"/>
          <w:color w:val="000000"/>
          <w:sz w:val="8"/>
          <w:lang w:val="fr-FR"/>
        </w:rPr>
      </w:pPr>
    </w:p>
    <w:p w:rsidR="00A85392" w:rsidRPr="00E11D7C" w:rsidRDefault="009C27E0" w:rsidP="00A85392">
      <w:pPr>
        <w:pStyle w:val="PrformatHTML"/>
        <w:shd w:val="clear" w:color="auto" w:fill="FFFFFF"/>
        <w:rPr>
          <w:rFonts w:asciiTheme="minorHAnsi" w:hAnsiTheme="minorHAnsi" w:cstheme="minorHAnsi"/>
          <w:b/>
          <w:sz w:val="26"/>
          <w:szCs w:val="26"/>
          <w:lang w:eastAsia="en-US"/>
        </w:rPr>
      </w:pPr>
      <w:r>
        <w:rPr>
          <w:rFonts w:asciiTheme="minorHAnsi" w:eastAsia="Calibri" w:hAnsiTheme="minorHAnsi" w:cs="Calibri"/>
          <w:b/>
          <w:bCs/>
          <w:color w:val="000000"/>
          <w:sz w:val="24"/>
          <w:szCs w:val="22"/>
          <w:lang w:eastAsia="en-US"/>
        </w:rPr>
        <w:t xml:space="preserve">Livrables attendus </w:t>
      </w:r>
      <w:r w:rsidR="00A85392">
        <w:br/>
      </w:r>
      <w:r w:rsidR="00A85392" w:rsidRPr="00E11D7C">
        <w:rPr>
          <w:rFonts w:asciiTheme="minorHAnsi" w:hAnsiTheme="minorHAnsi" w:cstheme="minorHAnsi"/>
          <w:color w:val="212121"/>
          <w:sz w:val="22"/>
          <w:szCs w:val="22"/>
          <w:shd w:val="clear" w:color="auto" w:fill="FFFFFF"/>
        </w:rPr>
        <w:t>1. Mise en service des matériaux et des s</w:t>
      </w:r>
      <w:r w:rsidR="00A85392">
        <w:rPr>
          <w:rFonts w:asciiTheme="minorHAnsi" w:hAnsiTheme="minorHAnsi" w:cstheme="minorHAnsi"/>
          <w:color w:val="212121"/>
          <w:sz w:val="22"/>
          <w:szCs w:val="22"/>
          <w:shd w:val="clear" w:color="auto" w:fill="FFFFFF"/>
        </w:rPr>
        <w:t>ervices de la campagne (</w:t>
      </w:r>
      <w:proofErr w:type="spellStart"/>
      <w:r w:rsidR="00A85392" w:rsidRPr="00E11D7C">
        <w:rPr>
          <w:rFonts w:asciiTheme="minorHAnsi" w:hAnsiTheme="minorHAnsi" w:cstheme="minorHAnsi"/>
          <w:color w:val="212121"/>
          <w:sz w:val="22"/>
          <w:szCs w:val="22"/>
          <w:shd w:val="clear" w:color="auto" w:fill="FFFFFF"/>
        </w:rPr>
        <w:t>TdR</w:t>
      </w:r>
      <w:proofErr w:type="spellEnd"/>
      <w:r w:rsidR="00A85392" w:rsidRPr="00E11D7C">
        <w:rPr>
          <w:rFonts w:asciiTheme="minorHAnsi" w:hAnsiTheme="minorHAnsi" w:cstheme="minorHAnsi"/>
          <w:color w:val="212121"/>
          <w:sz w:val="22"/>
          <w:szCs w:val="22"/>
          <w:shd w:val="clear" w:color="auto" w:fill="FFFFFF"/>
        </w:rPr>
        <w:t xml:space="preserve">, révision des soumissions, contrats de budgets, etc.) </w:t>
      </w:r>
    </w:p>
    <w:p w:rsidR="00A85392" w:rsidRPr="00E11D7C" w:rsidRDefault="00A85392" w:rsidP="00A85392">
      <w:pPr>
        <w:pStyle w:val="PrformatHTML"/>
        <w:shd w:val="clear" w:color="auto" w:fill="FFFFFF"/>
        <w:jc w:val="both"/>
        <w:rPr>
          <w:rFonts w:asciiTheme="minorHAnsi" w:hAnsiTheme="minorHAnsi" w:cstheme="minorHAnsi"/>
          <w:color w:val="212121"/>
          <w:sz w:val="22"/>
          <w:szCs w:val="22"/>
          <w:shd w:val="clear" w:color="auto" w:fill="FFFFFF"/>
        </w:rPr>
      </w:pPr>
      <w:r w:rsidRPr="00E11D7C">
        <w:rPr>
          <w:rFonts w:asciiTheme="minorHAnsi" w:hAnsiTheme="minorHAnsi" w:cstheme="minorHAnsi"/>
          <w:color w:val="212121"/>
          <w:sz w:val="22"/>
          <w:szCs w:val="22"/>
          <w:shd w:val="clear" w:color="auto" w:fill="FFFFFF"/>
        </w:rPr>
        <w:lastRenderedPageBreak/>
        <w:t xml:space="preserve">2. Rapports de mise à jour hebdomadaire de la campagne (1-2 pages maximum, incluant le suivi de la distribution du matériel de la campagne) </w:t>
      </w:r>
    </w:p>
    <w:p w:rsidR="00A85392" w:rsidRDefault="00A85392" w:rsidP="00A85392">
      <w:pPr>
        <w:pStyle w:val="PrformatHTML"/>
        <w:shd w:val="clear" w:color="auto" w:fill="FFFFFF"/>
        <w:jc w:val="both"/>
        <w:rPr>
          <w:rFonts w:asciiTheme="minorHAnsi" w:hAnsiTheme="minorHAnsi" w:cstheme="minorHAnsi"/>
          <w:color w:val="212121"/>
          <w:sz w:val="22"/>
          <w:szCs w:val="22"/>
          <w:shd w:val="clear" w:color="auto" w:fill="FFFFFF"/>
        </w:rPr>
      </w:pPr>
      <w:r>
        <w:rPr>
          <w:rFonts w:asciiTheme="minorHAnsi" w:hAnsiTheme="minorHAnsi" w:cstheme="minorHAnsi"/>
          <w:color w:val="212121"/>
          <w:sz w:val="22"/>
          <w:szCs w:val="22"/>
          <w:shd w:val="clear" w:color="auto" w:fill="FFFFFF"/>
        </w:rPr>
        <w:t>3</w:t>
      </w:r>
      <w:r w:rsidRPr="00E11D7C">
        <w:rPr>
          <w:rFonts w:asciiTheme="minorHAnsi" w:hAnsiTheme="minorHAnsi" w:cstheme="minorHAnsi"/>
          <w:color w:val="212121"/>
          <w:sz w:val="22"/>
          <w:szCs w:val="22"/>
          <w:shd w:val="clear" w:color="auto" w:fill="FFFFFF"/>
        </w:rPr>
        <w:t>. Rapport final après la mise en œuvre, incorporant l'audience et les résultats de la recherche CAP de l'équipe de recherche (tests de concepts, essais préalables et résultats de l'étude de référence / de suivi de la campagne).</w:t>
      </w:r>
    </w:p>
    <w:p w:rsidR="00A85392" w:rsidRPr="00E11D7C" w:rsidRDefault="00A85392" w:rsidP="00A85392">
      <w:pPr>
        <w:pStyle w:val="PrformatHTML"/>
        <w:shd w:val="clear" w:color="auto" w:fill="FFFFFF"/>
        <w:jc w:val="both"/>
        <w:rPr>
          <w:rFonts w:asciiTheme="minorHAnsi" w:hAnsiTheme="minorHAnsi" w:cstheme="minorHAnsi"/>
          <w:color w:val="212121"/>
          <w:sz w:val="22"/>
          <w:szCs w:val="22"/>
        </w:rPr>
      </w:pPr>
    </w:p>
    <w:p w:rsidR="00A85392" w:rsidRPr="006529B7" w:rsidRDefault="009C27E0" w:rsidP="00A85392">
      <w:pPr>
        <w:pStyle w:val="PrformatHTML"/>
        <w:shd w:val="clear" w:color="auto" w:fill="FFFFFF"/>
        <w:rPr>
          <w:rFonts w:asciiTheme="minorHAnsi" w:hAnsiTheme="minorHAnsi" w:cstheme="minorHAnsi"/>
          <w:b/>
          <w:sz w:val="26"/>
          <w:szCs w:val="26"/>
          <w:lang w:eastAsia="en-US"/>
        </w:rPr>
      </w:pPr>
      <w:r>
        <w:rPr>
          <w:rFonts w:asciiTheme="minorHAnsi" w:hAnsiTheme="minorHAnsi" w:cstheme="minorHAnsi"/>
          <w:b/>
          <w:sz w:val="26"/>
          <w:szCs w:val="26"/>
          <w:lang w:eastAsia="en-US"/>
        </w:rPr>
        <w:t xml:space="preserve">Compétences </w:t>
      </w:r>
    </w:p>
    <w:p w:rsidR="00A85392" w:rsidRDefault="00A85392" w:rsidP="00A85392">
      <w:pPr>
        <w:pStyle w:val="PrformatHTML"/>
        <w:numPr>
          <w:ilvl w:val="0"/>
          <w:numId w:val="9"/>
        </w:numPr>
        <w:shd w:val="clear" w:color="auto" w:fill="FFFFFF"/>
        <w:rPr>
          <w:rFonts w:asciiTheme="minorHAnsi" w:eastAsiaTheme="minorHAnsi" w:hAnsiTheme="minorHAnsi" w:cstheme="minorHAnsi"/>
          <w:color w:val="212121"/>
          <w:sz w:val="22"/>
          <w:szCs w:val="22"/>
          <w:shd w:val="clear" w:color="auto" w:fill="FFFFFF"/>
          <w:lang w:eastAsia="en-US"/>
        </w:rPr>
      </w:pPr>
      <w:r>
        <w:rPr>
          <w:rFonts w:asciiTheme="minorHAnsi" w:eastAsiaTheme="minorHAnsi" w:hAnsiTheme="minorHAnsi" w:cstheme="minorHAnsi"/>
          <w:color w:val="212121"/>
          <w:sz w:val="22"/>
          <w:szCs w:val="22"/>
          <w:shd w:val="clear" w:color="auto" w:fill="FFFFFF"/>
          <w:lang w:eastAsia="en-US"/>
        </w:rPr>
        <w:t>Très b</w:t>
      </w:r>
      <w:r w:rsidRPr="00E11D7C">
        <w:rPr>
          <w:rFonts w:asciiTheme="minorHAnsi" w:eastAsiaTheme="minorHAnsi" w:hAnsiTheme="minorHAnsi" w:cstheme="minorHAnsi"/>
          <w:color w:val="212121"/>
          <w:sz w:val="22"/>
          <w:szCs w:val="22"/>
          <w:shd w:val="clear" w:color="auto" w:fill="FFFFFF"/>
          <w:lang w:eastAsia="en-US"/>
        </w:rPr>
        <w:t xml:space="preserve">onne maitrise du français </w:t>
      </w:r>
      <w:r>
        <w:rPr>
          <w:rFonts w:asciiTheme="minorHAnsi" w:eastAsiaTheme="minorHAnsi" w:hAnsiTheme="minorHAnsi" w:cstheme="minorHAnsi"/>
          <w:color w:val="212121"/>
          <w:sz w:val="22"/>
          <w:szCs w:val="22"/>
          <w:shd w:val="clear" w:color="auto" w:fill="FFFFFF"/>
          <w:lang w:eastAsia="en-US"/>
        </w:rPr>
        <w:t>à l’oral comme à l’écrit</w:t>
      </w:r>
    </w:p>
    <w:p w:rsidR="00A85392" w:rsidRPr="00E11D7C" w:rsidRDefault="00A85392" w:rsidP="00A85392">
      <w:pPr>
        <w:pStyle w:val="PrformatHTML"/>
        <w:numPr>
          <w:ilvl w:val="0"/>
          <w:numId w:val="9"/>
        </w:numPr>
        <w:shd w:val="clear" w:color="auto" w:fill="FFFFFF"/>
        <w:rPr>
          <w:rFonts w:asciiTheme="minorHAnsi" w:eastAsiaTheme="minorHAnsi" w:hAnsiTheme="minorHAnsi" w:cstheme="minorHAnsi"/>
          <w:color w:val="212121"/>
          <w:sz w:val="22"/>
          <w:szCs w:val="22"/>
          <w:shd w:val="clear" w:color="auto" w:fill="FFFFFF"/>
          <w:lang w:eastAsia="en-US"/>
        </w:rPr>
      </w:pPr>
      <w:r w:rsidRPr="00E11D7C">
        <w:rPr>
          <w:rFonts w:asciiTheme="minorHAnsi" w:eastAsiaTheme="minorHAnsi" w:hAnsiTheme="minorHAnsi" w:cstheme="minorHAnsi"/>
          <w:color w:val="212121"/>
          <w:sz w:val="22"/>
          <w:szCs w:val="22"/>
          <w:shd w:val="clear" w:color="auto" w:fill="FFFFFF"/>
          <w:lang w:eastAsia="en-US"/>
        </w:rPr>
        <w:t>Maitrise d</w:t>
      </w:r>
      <w:r>
        <w:rPr>
          <w:rFonts w:asciiTheme="minorHAnsi" w:eastAsiaTheme="minorHAnsi" w:hAnsiTheme="minorHAnsi" w:cstheme="minorHAnsi"/>
          <w:color w:val="212121"/>
          <w:sz w:val="22"/>
          <w:szCs w:val="22"/>
          <w:shd w:val="clear" w:color="auto" w:fill="FFFFFF"/>
          <w:lang w:eastAsia="en-US"/>
        </w:rPr>
        <w:t xml:space="preserve">u lingala et/ou </w:t>
      </w:r>
      <w:proofErr w:type="spellStart"/>
      <w:r>
        <w:rPr>
          <w:rFonts w:asciiTheme="minorHAnsi" w:eastAsiaTheme="minorHAnsi" w:hAnsiTheme="minorHAnsi" w:cstheme="minorHAnsi"/>
          <w:color w:val="212121"/>
          <w:sz w:val="22"/>
          <w:szCs w:val="22"/>
          <w:shd w:val="clear" w:color="auto" w:fill="FFFFFF"/>
          <w:lang w:eastAsia="en-US"/>
        </w:rPr>
        <w:t>kituba</w:t>
      </w:r>
      <w:proofErr w:type="spellEnd"/>
      <w:r>
        <w:rPr>
          <w:rFonts w:asciiTheme="minorHAnsi" w:eastAsiaTheme="minorHAnsi" w:hAnsiTheme="minorHAnsi" w:cstheme="minorHAnsi"/>
          <w:color w:val="212121"/>
          <w:sz w:val="22"/>
          <w:szCs w:val="22"/>
          <w:shd w:val="clear" w:color="auto" w:fill="FFFFFF"/>
          <w:lang w:eastAsia="en-US"/>
        </w:rPr>
        <w:t xml:space="preserve"> ainsi que de l’anglais appréciée</w:t>
      </w:r>
    </w:p>
    <w:p w:rsidR="00A85392" w:rsidRPr="006529B7" w:rsidRDefault="00A85392" w:rsidP="00A85392">
      <w:pPr>
        <w:pStyle w:val="PrformatHTML"/>
        <w:numPr>
          <w:ilvl w:val="0"/>
          <w:numId w:val="9"/>
        </w:numPr>
        <w:shd w:val="clear" w:color="auto" w:fill="FFFFFF"/>
        <w:rPr>
          <w:rFonts w:asciiTheme="minorHAnsi" w:eastAsiaTheme="minorHAnsi" w:hAnsiTheme="minorHAnsi" w:cstheme="minorHAnsi"/>
          <w:color w:val="212121"/>
          <w:sz w:val="22"/>
          <w:szCs w:val="22"/>
          <w:shd w:val="clear" w:color="auto" w:fill="FFFFFF"/>
          <w:lang w:eastAsia="en-US"/>
        </w:rPr>
      </w:pPr>
      <w:r>
        <w:rPr>
          <w:rFonts w:asciiTheme="minorHAnsi" w:eastAsiaTheme="minorHAnsi" w:hAnsiTheme="minorHAnsi" w:cstheme="minorHAnsi"/>
          <w:color w:val="212121"/>
          <w:sz w:val="22"/>
          <w:szCs w:val="22"/>
          <w:shd w:val="clear" w:color="auto" w:fill="FFFFFF"/>
          <w:lang w:eastAsia="en-US"/>
        </w:rPr>
        <w:t>Excellente m</w:t>
      </w:r>
      <w:r w:rsidRPr="006529B7">
        <w:rPr>
          <w:rFonts w:asciiTheme="minorHAnsi" w:eastAsiaTheme="minorHAnsi" w:hAnsiTheme="minorHAnsi" w:cstheme="minorHAnsi"/>
          <w:color w:val="212121"/>
          <w:sz w:val="22"/>
          <w:szCs w:val="22"/>
          <w:shd w:val="clear" w:color="auto" w:fill="FFFFFF"/>
          <w:lang w:eastAsia="en-US"/>
        </w:rPr>
        <w:t xml:space="preserve">aitrise des outils de </w:t>
      </w:r>
      <w:r>
        <w:rPr>
          <w:rFonts w:asciiTheme="minorHAnsi" w:eastAsiaTheme="minorHAnsi" w:hAnsiTheme="minorHAnsi" w:cstheme="minorHAnsi"/>
          <w:color w:val="212121"/>
          <w:sz w:val="22"/>
          <w:szCs w:val="22"/>
          <w:shd w:val="clear" w:color="auto" w:fill="FFFFFF"/>
          <w:lang w:eastAsia="en-US"/>
        </w:rPr>
        <w:t>communication, notamment pour le changement de comportement</w:t>
      </w:r>
    </w:p>
    <w:p w:rsidR="00A85392" w:rsidRDefault="00A85392" w:rsidP="00A85392">
      <w:pPr>
        <w:pStyle w:val="PrformatHTML"/>
        <w:numPr>
          <w:ilvl w:val="0"/>
          <w:numId w:val="9"/>
        </w:numPr>
        <w:shd w:val="clear" w:color="auto" w:fill="FFFFFF"/>
        <w:rPr>
          <w:rFonts w:asciiTheme="minorHAnsi" w:eastAsiaTheme="minorHAnsi" w:hAnsiTheme="minorHAnsi" w:cstheme="minorHAnsi"/>
          <w:color w:val="212121"/>
          <w:sz w:val="22"/>
          <w:szCs w:val="22"/>
          <w:shd w:val="clear" w:color="auto" w:fill="FFFFFF"/>
          <w:lang w:eastAsia="en-US"/>
        </w:rPr>
      </w:pPr>
      <w:r>
        <w:rPr>
          <w:rFonts w:asciiTheme="minorHAnsi" w:eastAsiaTheme="minorHAnsi" w:hAnsiTheme="minorHAnsi" w:cstheme="minorHAnsi"/>
          <w:color w:val="212121"/>
          <w:sz w:val="22"/>
          <w:szCs w:val="22"/>
          <w:shd w:val="clear" w:color="auto" w:fill="FFFFFF"/>
          <w:lang w:eastAsia="en-US"/>
        </w:rPr>
        <w:t>Gestion de budget</w:t>
      </w:r>
    </w:p>
    <w:p w:rsidR="00A85392" w:rsidRPr="006529B7" w:rsidRDefault="00A85392" w:rsidP="00A85392">
      <w:pPr>
        <w:pStyle w:val="PrformatHTML"/>
        <w:numPr>
          <w:ilvl w:val="0"/>
          <w:numId w:val="9"/>
        </w:numPr>
        <w:shd w:val="clear" w:color="auto" w:fill="FFFFFF"/>
        <w:rPr>
          <w:rFonts w:asciiTheme="minorHAnsi" w:eastAsiaTheme="minorHAnsi" w:hAnsiTheme="minorHAnsi" w:cstheme="minorHAnsi"/>
          <w:color w:val="212121"/>
          <w:sz w:val="22"/>
          <w:szCs w:val="22"/>
          <w:shd w:val="clear" w:color="auto" w:fill="FFFFFF"/>
          <w:lang w:eastAsia="en-US"/>
        </w:rPr>
      </w:pPr>
      <w:r>
        <w:rPr>
          <w:rFonts w:asciiTheme="minorHAnsi" w:eastAsiaTheme="minorHAnsi" w:hAnsiTheme="minorHAnsi" w:cstheme="minorHAnsi"/>
          <w:color w:val="212121"/>
          <w:sz w:val="22"/>
          <w:szCs w:val="22"/>
          <w:shd w:val="clear" w:color="auto" w:fill="FFFFFF"/>
          <w:lang w:eastAsia="en-US"/>
        </w:rPr>
        <w:t xml:space="preserve">Priorisation et planification des tâches, gestion des activités </w:t>
      </w:r>
    </w:p>
    <w:p w:rsidR="00A85392" w:rsidRDefault="00A85392" w:rsidP="00A85392">
      <w:pPr>
        <w:pStyle w:val="PrformatHTML"/>
        <w:numPr>
          <w:ilvl w:val="0"/>
          <w:numId w:val="9"/>
        </w:numPr>
        <w:shd w:val="clear" w:color="auto" w:fill="FFFFFF"/>
        <w:rPr>
          <w:rFonts w:asciiTheme="minorHAnsi" w:eastAsiaTheme="minorHAnsi" w:hAnsiTheme="minorHAnsi" w:cstheme="minorHAnsi"/>
          <w:color w:val="212121"/>
          <w:sz w:val="22"/>
          <w:szCs w:val="22"/>
          <w:shd w:val="clear" w:color="auto" w:fill="FFFFFF"/>
          <w:lang w:eastAsia="en-US"/>
        </w:rPr>
      </w:pPr>
      <w:r>
        <w:rPr>
          <w:rFonts w:asciiTheme="minorHAnsi" w:eastAsiaTheme="minorHAnsi" w:hAnsiTheme="minorHAnsi" w:cstheme="minorHAnsi"/>
          <w:color w:val="212121"/>
          <w:sz w:val="22"/>
          <w:szCs w:val="22"/>
          <w:shd w:val="clear" w:color="auto" w:fill="FFFFFF"/>
          <w:lang w:eastAsia="en-US"/>
        </w:rPr>
        <w:t>Respect des deadlines, gestion du stress</w:t>
      </w:r>
    </w:p>
    <w:p w:rsidR="00A85392" w:rsidRDefault="00A85392" w:rsidP="00A85392">
      <w:pPr>
        <w:pStyle w:val="PrformatHTML"/>
        <w:numPr>
          <w:ilvl w:val="0"/>
          <w:numId w:val="9"/>
        </w:numPr>
        <w:shd w:val="clear" w:color="auto" w:fill="FFFFFF"/>
        <w:rPr>
          <w:rFonts w:asciiTheme="minorHAnsi" w:eastAsiaTheme="minorHAnsi" w:hAnsiTheme="minorHAnsi" w:cstheme="minorHAnsi"/>
          <w:color w:val="212121"/>
          <w:sz w:val="22"/>
          <w:szCs w:val="22"/>
          <w:shd w:val="clear" w:color="auto" w:fill="FFFFFF"/>
          <w:lang w:eastAsia="en-US"/>
        </w:rPr>
      </w:pPr>
      <w:r>
        <w:rPr>
          <w:rFonts w:asciiTheme="minorHAnsi" w:eastAsiaTheme="minorHAnsi" w:hAnsiTheme="minorHAnsi" w:cstheme="minorHAnsi"/>
          <w:color w:val="212121"/>
          <w:sz w:val="22"/>
          <w:szCs w:val="22"/>
          <w:shd w:val="clear" w:color="auto" w:fill="FFFFFF"/>
          <w:lang w:eastAsia="en-US"/>
        </w:rPr>
        <w:t xml:space="preserve">Autonomie et travail </w:t>
      </w:r>
      <w:proofErr w:type="spellStart"/>
      <w:r>
        <w:rPr>
          <w:rFonts w:asciiTheme="minorHAnsi" w:eastAsiaTheme="minorHAnsi" w:hAnsiTheme="minorHAnsi" w:cstheme="minorHAnsi"/>
          <w:color w:val="212121"/>
          <w:sz w:val="22"/>
          <w:szCs w:val="22"/>
          <w:shd w:val="clear" w:color="auto" w:fill="FFFFFF"/>
          <w:lang w:eastAsia="en-US"/>
        </w:rPr>
        <w:t>pro-actif</w:t>
      </w:r>
      <w:proofErr w:type="spellEnd"/>
    </w:p>
    <w:p w:rsidR="00A85392" w:rsidRDefault="00A85392" w:rsidP="00A85392">
      <w:pPr>
        <w:pStyle w:val="PrformatHTML"/>
        <w:numPr>
          <w:ilvl w:val="0"/>
          <w:numId w:val="9"/>
        </w:numPr>
        <w:shd w:val="clear" w:color="auto" w:fill="FFFFFF"/>
        <w:rPr>
          <w:rFonts w:asciiTheme="minorHAnsi" w:eastAsiaTheme="minorHAnsi" w:hAnsiTheme="minorHAnsi" w:cstheme="minorHAnsi"/>
          <w:color w:val="212121"/>
          <w:sz w:val="22"/>
          <w:szCs w:val="22"/>
          <w:shd w:val="clear" w:color="auto" w:fill="FFFFFF"/>
          <w:lang w:eastAsia="en-US"/>
        </w:rPr>
      </w:pPr>
      <w:r>
        <w:rPr>
          <w:rFonts w:asciiTheme="minorHAnsi" w:eastAsiaTheme="minorHAnsi" w:hAnsiTheme="minorHAnsi" w:cstheme="minorHAnsi"/>
          <w:color w:val="212121"/>
          <w:sz w:val="22"/>
          <w:szCs w:val="22"/>
          <w:shd w:val="clear" w:color="auto" w:fill="FFFFFF"/>
          <w:lang w:eastAsia="en-US"/>
        </w:rPr>
        <w:t>Capacité à travailler en équipe</w:t>
      </w:r>
    </w:p>
    <w:p w:rsidR="00A85392" w:rsidRDefault="00A85392" w:rsidP="00A85392">
      <w:pPr>
        <w:pStyle w:val="PrformatHTML"/>
        <w:shd w:val="clear" w:color="auto" w:fill="FFFFFF"/>
        <w:rPr>
          <w:rFonts w:asciiTheme="minorHAnsi" w:eastAsiaTheme="minorHAnsi" w:hAnsiTheme="minorHAnsi" w:cstheme="minorHAnsi"/>
          <w:color w:val="212121"/>
          <w:sz w:val="22"/>
          <w:szCs w:val="22"/>
          <w:shd w:val="clear" w:color="auto" w:fill="FFFFFF"/>
          <w:lang w:eastAsia="en-US"/>
        </w:rPr>
      </w:pPr>
    </w:p>
    <w:p w:rsidR="00A85392" w:rsidRDefault="00A85392" w:rsidP="00A85392">
      <w:pPr>
        <w:pStyle w:val="PrformatHTML"/>
        <w:shd w:val="clear" w:color="auto" w:fill="FFFFFF"/>
        <w:rPr>
          <w:rFonts w:asciiTheme="minorHAnsi" w:hAnsiTheme="minorHAnsi" w:cstheme="minorHAnsi"/>
          <w:b/>
          <w:sz w:val="26"/>
          <w:szCs w:val="26"/>
          <w:lang w:eastAsia="en-US"/>
        </w:rPr>
      </w:pPr>
    </w:p>
    <w:p w:rsidR="00A85392" w:rsidRPr="006529B7" w:rsidRDefault="009C27E0" w:rsidP="00A85392">
      <w:pPr>
        <w:pStyle w:val="PrformatHTML"/>
        <w:shd w:val="clear" w:color="auto" w:fill="FFFFFF"/>
        <w:rPr>
          <w:rFonts w:asciiTheme="minorHAnsi" w:hAnsiTheme="minorHAnsi" w:cstheme="minorHAnsi"/>
          <w:b/>
          <w:sz w:val="26"/>
          <w:szCs w:val="26"/>
          <w:lang w:eastAsia="en-US"/>
        </w:rPr>
      </w:pPr>
      <w:r>
        <w:rPr>
          <w:rFonts w:asciiTheme="minorHAnsi" w:hAnsiTheme="minorHAnsi" w:cstheme="minorHAnsi"/>
          <w:b/>
          <w:sz w:val="26"/>
          <w:szCs w:val="26"/>
          <w:lang w:eastAsia="en-US"/>
        </w:rPr>
        <w:t xml:space="preserve">Profil du candidat </w:t>
      </w:r>
    </w:p>
    <w:p w:rsidR="00A85392" w:rsidRPr="006529B7" w:rsidRDefault="00A85392" w:rsidP="00A85392">
      <w:pPr>
        <w:pStyle w:val="PrformatHTML"/>
        <w:shd w:val="clear" w:color="auto" w:fill="FFFFFF"/>
        <w:jc w:val="both"/>
        <w:rPr>
          <w:rFonts w:asciiTheme="minorHAnsi" w:eastAsiaTheme="minorHAnsi" w:hAnsiTheme="minorHAnsi" w:cstheme="minorHAnsi"/>
          <w:color w:val="212121"/>
          <w:sz w:val="22"/>
          <w:szCs w:val="22"/>
          <w:shd w:val="clear" w:color="auto" w:fill="FFFFFF"/>
          <w:lang w:eastAsia="en-US"/>
        </w:rPr>
      </w:pPr>
      <w:r w:rsidRPr="006529B7">
        <w:rPr>
          <w:rFonts w:asciiTheme="minorHAnsi" w:eastAsiaTheme="minorHAnsi" w:hAnsiTheme="minorHAnsi" w:cstheme="minorHAnsi"/>
          <w:color w:val="212121"/>
          <w:sz w:val="22"/>
          <w:szCs w:val="22"/>
          <w:shd w:val="clear" w:color="auto" w:fill="FFFFFF"/>
          <w:lang w:eastAsia="en-US"/>
        </w:rPr>
        <w:t xml:space="preserve">Bac + 3 ou 5 en </w:t>
      </w:r>
      <w:r>
        <w:rPr>
          <w:rFonts w:asciiTheme="minorHAnsi" w:eastAsiaTheme="minorHAnsi" w:hAnsiTheme="minorHAnsi" w:cstheme="minorHAnsi"/>
          <w:color w:val="212121"/>
          <w:sz w:val="22"/>
          <w:szCs w:val="22"/>
          <w:shd w:val="clear" w:color="auto" w:fill="FFFFFF"/>
          <w:lang w:eastAsia="en-US"/>
        </w:rPr>
        <w:t xml:space="preserve">communication, marketing ou dans un domaine proche. </w:t>
      </w:r>
      <w:r w:rsidRPr="006529B7">
        <w:rPr>
          <w:rFonts w:asciiTheme="minorHAnsi" w:eastAsiaTheme="minorHAnsi" w:hAnsiTheme="minorHAnsi" w:cstheme="minorHAnsi"/>
          <w:color w:val="212121"/>
          <w:sz w:val="22"/>
          <w:szCs w:val="22"/>
          <w:shd w:val="clear" w:color="auto" w:fill="FFFFFF"/>
          <w:lang w:eastAsia="en-US"/>
        </w:rPr>
        <w:t xml:space="preserve">Expérience d’au moins 3 ans </w:t>
      </w:r>
      <w:r>
        <w:rPr>
          <w:rFonts w:asciiTheme="minorHAnsi" w:eastAsiaTheme="minorHAnsi" w:hAnsiTheme="minorHAnsi" w:cstheme="minorHAnsi"/>
          <w:color w:val="212121"/>
          <w:sz w:val="22"/>
          <w:szCs w:val="22"/>
          <w:shd w:val="clear" w:color="auto" w:fill="FFFFFF"/>
          <w:lang w:eastAsia="en-US"/>
        </w:rPr>
        <w:t xml:space="preserve">dans la gestion de campagne de communication. </w:t>
      </w:r>
      <w:r w:rsidRPr="005C7EB3">
        <w:rPr>
          <w:rFonts w:asciiTheme="minorHAnsi" w:eastAsiaTheme="minorHAnsi" w:hAnsiTheme="minorHAnsi" w:cstheme="minorHAnsi"/>
          <w:color w:val="212121"/>
          <w:sz w:val="22"/>
          <w:szCs w:val="22"/>
          <w:shd w:val="clear" w:color="auto" w:fill="FFFFFF"/>
          <w:lang w:eastAsia="en-US"/>
        </w:rPr>
        <w:t>Ce poste exige une solide expérience en matière de campagne de changement de comportement et/ou marketing social. La compréhension du fonctionnement médiatique et l'expérience de travail avec des équipes de médias -privés ou ONG- sont fortement préférées. La connaissance des approches de conservation est un atout.</w:t>
      </w:r>
    </w:p>
    <w:p w:rsidR="00A85392" w:rsidRPr="00EE65A7" w:rsidRDefault="00A85392" w:rsidP="00A85392">
      <w:pPr>
        <w:pStyle w:val="PrformatHTML"/>
        <w:shd w:val="clear" w:color="auto" w:fill="FFFFFF"/>
        <w:rPr>
          <w:rFonts w:asciiTheme="minorHAnsi" w:hAnsiTheme="minorHAnsi" w:cstheme="minorHAnsi"/>
          <w:b/>
          <w:lang w:eastAsia="en-US"/>
        </w:rPr>
      </w:pPr>
    </w:p>
    <w:p w:rsidR="00A85392" w:rsidRPr="006529B7" w:rsidRDefault="009C27E0" w:rsidP="00A85392">
      <w:pPr>
        <w:pStyle w:val="PrformatHTML"/>
        <w:shd w:val="clear" w:color="auto" w:fill="FFFFFF"/>
        <w:rPr>
          <w:rFonts w:asciiTheme="minorHAnsi" w:hAnsiTheme="minorHAnsi" w:cstheme="minorHAnsi"/>
          <w:b/>
          <w:sz w:val="26"/>
          <w:szCs w:val="26"/>
          <w:lang w:eastAsia="en-US"/>
        </w:rPr>
      </w:pPr>
      <w:r>
        <w:rPr>
          <w:rFonts w:asciiTheme="minorHAnsi" w:hAnsiTheme="minorHAnsi" w:cstheme="minorHAnsi"/>
          <w:b/>
          <w:sz w:val="26"/>
          <w:szCs w:val="26"/>
          <w:lang w:eastAsia="en-US"/>
        </w:rPr>
        <w:t xml:space="preserve">Durée et type de contrat </w:t>
      </w:r>
      <w:r w:rsidR="00A85392" w:rsidRPr="006529B7">
        <w:rPr>
          <w:rFonts w:asciiTheme="minorHAnsi" w:hAnsiTheme="minorHAnsi" w:cstheme="minorHAnsi"/>
          <w:b/>
          <w:sz w:val="26"/>
          <w:szCs w:val="26"/>
          <w:lang w:eastAsia="en-US"/>
        </w:rPr>
        <w:t xml:space="preserve"> </w:t>
      </w:r>
    </w:p>
    <w:p w:rsidR="00A85392" w:rsidRDefault="00A85392" w:rsidP="00A85392">
      <w:pPr>
        <w:pStyle w:val="PrformatHTML"/>
        <w:shd w:val="clear" w:color="auto" w:fill="FFFFFF"/>
        <w:jc w:val="both"/>
        <w:rPr>
          <w:rFonts w:asciiTheme="minorHAnsi" w:eastAsiaTheme="minorHAnsi" w:hAnsiTheme="minorHAnsi" w:cstheme="minorHAnsi"/>
          <w:color w:val="212121"/>
          <w:sz w:val="22"/>
          <w:szCs w:val="22"/>
          <w:shd w:val="clear" w:color="auto" w:fill="FFFFFF"/>
          <w:lang w:eastAsia="en-US"/>
        </w:rPr>
      </w:pPr>
      <w:r>
        <w:rPr>
          <w:rFonts w:asciiTheme="minorHAnsi" w:eastAsiaTheme="minorHAnsi" w:hAnsiTheme="minorHAnsi" w:cstheme="minorHAnsi"/>
          <w:color w:val="212121"/>
          <w:sz w:val="22"/>
          <w:szCs w:val="22"/>
          <w:shd w:val="clear" w:color="auto" w:fill="FFFFFF"/>
          <w:lang w:eastAsia="en-US"/>
        </w:rPr>
        <w:t>Le poste s’étend sur une durée de 10 mois, du 1 Mars 2018 au 31 décembre 2018, avec possibilité de prolongation</w:t>
      </w:r>
      <w:r w:rsidRPr="006529B7">
        <w:rPr>
          <w:rFonts w:asciiTheme="minorHAnsi" w:eastAsiaTheme="minorHAnsi" w:hAnsiTheme="minorHAnsi" w:cstheme="minorHAnsi"/>
          <w:color w:val="212121"/>
          <w:sz w:val="22"/>
          <w:szCs w:val="22"/>
          <w:shd w:val="clear" w:color="auto" w:fill="FFFFFF"/>
          <w:lang w:eastAsia="en-US"/>
        </w:rPr>
        <w:t>.</w:t>
      </w:r>
      <w:r>
        <w:rPr>
          <w:rFonts w:asciiTheme="minorHAnsi" w:eastAsiaTheme="minorHAnsi" w:hAnsiTheme="minorHAnsi" w:cstheme="minorHAnsi"/>
          <w:color w:val="212121"/>
          <w:sz w:val="22"/>
          <w:szCs w:val="22"/>
          <w:shd w:val="clear" w:color="auto" w:fill="FFFFFF"/>
          <w:lang w:eastAsia="en-US"/>
        </w:rPr>
        <w:t xml:space="preserve"> </w:t>
      </w:r>
      <w:r w:rsidRPr="006529B7">
        <w:rPr>
          <w:rFonts w:asciiTheme="minorHAnsi" w:eastAsiaTheme="minorHAnsi" w:hAnsiTheme="minorHAnsi" w:cstheme="minorHAnsi"/>
          <w:color w:val="212121"/>
          <w:sz w:val="22"/>
          <w:szCs w:val="22"/>
          <w:shd w:val="clear" w:color="auto" w:fill="FFFFFF"/>
          <w:lang w:eastAsia="en-US"/>
        </w:rPr>
        <w:t>Il s'agit d'un</w:t>
      </w:r>
      <w:r>
        <w:rPr>
          <w:rFonts w:asciiTheme="minorHAnsi" w:eastAsiaTheme="minorHAnsi" w:hAnsiTheme="minorHAnsi" w:cstheme="minorHAnsi"/>
          <w:color w:val="212121"/>
          <w:sz w:val="22"/>
          <w:szCs w:val="22"/>
          <w:shd w:val="clear" w:color="auto" w:fill="FFFFFF"/>
          <w:lang w:eastAsia="en-US"/>
        </w:rPr>
        <w:t xml:space="preserve"> recrutement local. Le poste est basé à Pointe Noire, dans les locaux de WCS, en République de Congo. Le logement est à la charge du candidat</w:t>
      </w:r>
      <w:r w:rsidRPr="006529B7">
        <w:rPr>
          <w:rFonts w:asciiTheme="minorHAnsi" w:eastAsiaTheme="minorHAnsi" w:hAnsiTheme="minorHAnsi" w:cstheme="minorHAnsi"/>
          <w:color w:val="212121"/>
          <w:sz w:val="22"/>
          <w:szCs w:val="22"/>
          <w:shd w:val="clear" w:color="auto" w:fill="FFFFFF"/>
          <w:lang w:eastAsia="en-US"/>
        </w:rPr>
        <w:t xml:space="preserve">. Les déplacements professionnels entre Pointe Noire, Brazzaville et Kinshasa seront </w:t>
      </w:r>
      <w:r>
        <w:rPr>
          <w:rFonts w:asciiTheme="minorHAnsi" w:eastAsiaTheme="minorHAnsi" w:hAnsiTheme="minorHAnsi" w:cstheme="minorHAnsi"/>
          <w:color w:val="212121"/>
          <w:sz w:val="22"/>
          <w:szCs w:val="22"/>
          <w:shd w:val="clear" w:color="auto" w:fill="FFFFFF"/>
          <w:lang w:eastAsia="en-US"/>
        </w:rPr>
        <w:t>pris en charge</w:t>
      </w:r>
      <w:r w:rsidRPr="006529B7">
        <w:rPr>
          <w:rFonts w:asciiTheme="minorHAnsi" w:eastAsiaTheme="minorHAnsi" w:hAnsiTheme="minorHAnsi" w:cstheme="minorHAnsi"/>
          <w:color w:val="212121"/>
          <w:sz w:val="22"/>
          <w:szCs w:val="22"/>
          <w:shd w:val="clear" w:color="auto" w:fill="FFFFFF"/>
          <w:lang w:eastAsia="en-US"/>
        </w:rPr>
        <w:t xml:space="preserve"> par WCS. </w:t>
      </w:r>
      <w:r>
        <w:rPr>
          <w:rFonts w:asciiTheme="minorHAnsi" w:eastAsiaTheme="minorHAnsi" w:hAnsiTheme="minorHAnsi" w:cstheme="minorHAnsi"/>
          <w:color w:val="212121"/>
          <w:sz w:val="22"/>
          <w:szCs w:val="22"/>
          <w:shd w:val="clear" w:color="auto" w:fill="FFFFFF"/>
          <w:lang w:eastAsia="en-US"/>
        </w:rPr>
        <w:t xml:space="preserve">Les candidatures congolaises et féminines sont encouragées. </w:t>
      </w:r>
    </w:p>
    <w:p w:rsidR="00A85392" w:rsidRDefault="00A85392" w:rsidP="00A85392">
      <w:pPr>
        <w:pStyle w:val="PrformatHTML"/>
        <w:shd w:val="clear" w:color="auto" w:fill="FFFFFF"/>
        <w:jc w:val="both"/>
        <w:rPr>
          <w:rFonts w:asciiTheme="minorHAnsi" w:eastAsiaTheme="minorHAnsi" w:hAnsiTheme="minorHAnsi" w:cstheme="minorHAnsi"/>
          <w:color w:val="212121"/>
          <w:sz w:val="22"/>
          <w:szCs w:val="22"/>
          <w:shd w:val="clear" w:color="auto" w:fill="FFFFFF"/>
          <w:lang w:eastAsia="en-US"/>
        </w:rPr>
      </w:pPr>
      <w:r w:rsidRPr="006529B7">
        <w:rPr>
          <w:rFonts w:asciiTheme="minorHAnsi" w:eastAsiaTheme="minorHAnsi" w:hAnsiTheme="minorHAnsi" w:cstheme="minorHAnsi"/>
          <w:color w:val="212121"/>
          <w:sz w:val="22"/>
          <w:szCs w:val="22"/>
          <w:shd w:val="clear" w:color="auto" w:fill="FFFFFF"/>
          <w:lang w:eastAsia="en-US"/>
        </w:rPr>
        <w:t>Le salaire sera</w:t>
      </w:r>
      <w:r>
        <w:rPr>
          <w:rFonts w:asciiTheme="minorHAnsi" w:eastAsiaTheme="minorHAnsi" w:hAnsiTheme="minorHAnsi" w:cstheme="minorHAnsi"/>
          <w:color w:val="212121"/>
          <w:sz w:val="22"/>
          <w:szCs w:val="22"/>
          <w:shd w:val="clear" w:color="auto" w:fill="FFFFFF"/>
          <w:lang w:eastAsia="en-US"/>
        </w:rPr>
        <w:t xml:space="preserve"> calculé en fonction de l’expérience du candidat. </w:t>
      </w:r>
    </w:p>
    <w:p w:rsidR="00A85392" w:rsidRPr="00EE65A7" w:rsidRDefault="00A85392" w:rsidP="00A85392">
      <w:pPr>
        <w:pStyle w:val="PrformatHTML"/>
        <w:shd w:val="clear" w:color="auto" w:fill="FFFFFF"/>
        <w:jc w:val="both"/>
        <w:rPr>
          <w:rFonts w:asciiTheme="minorHAnsi" w:eastAsiaTheme="minorHAnsi" w:hAnsiTheme="minorHAnsi" w:cstheme="minorHAnsi"/>
          <w:color w:val="212121"/>
          <w:sz w:val="22"/>
          <w:szCs w:val="22"/>
          <w:shd w:val="clear" w:color="auto" w:fill="FFFFFF"/>
          <w:lang w:eastAsia="en-US"/>
        </w:rPr>
      </w:pPr>
    </w:p>
    <w:p w:rsidR="00A85392" w:rsidRDefault="00A85392" w:rsidP="00A85392">
      <w:pPr>
        <w:pStyle w:val="PrformatHTML"/>
        <w:shd w:val="clear" w:color="auto" w:fill="FFFFFF"/>
        <w:jc w:val="both"/>
        <w:rPr>
          <w:rFonts w:asciiTheme="minorHAnsi" w:eastAsiaTheme="minorHAnsi" w:hAnsiTheme="minorHAnsi" w:cstheme="minorHAnsi"/>
          <w:i/>
          <w:color w:val="212121"/>
          <w:sz w:val="22"/>
          <w:szCs w:val="22"/>
          <w:shd w:val="clear" w:color="auto" w:fill="FFFFFF"/>
          <w:lang w:eastAsia="en-US"/>
        </w:rPr>
      </w:pPr>
    </w:p>
    <w:p w:rsidR="00A85392" w:rsidRDefault="00A85392" w:rsidP="00A85392">
      <w:pPr>
        <w:pStyle w:val="PrformatHTML"/>
        <w:shd w:val="clear" w:color="auto" w:fill="FFFFFF"/>
        <w:jc w:val="both"/>
        <w:rPr>
          <w:rFonts w:asciiTheme="minorHAnsi" w:eastAsiaTheme="minorHAnsi" w:hAnsiTheme="minorHAnsi" w:cstheme="minorHAnsi"/>
          <w:i/>
          <w:color w:val="212121"/>
          <w:sz w:val="24"/>
          <w:szCs w:val="24"/>
          <w:shd w:val="clear" w:color="auto" w:fill="FFFFFF"/>
          <w:lang w:eastAsia="en-US"/>
        </w:rPr>
      </w:pPr>
      <w:r w:rsidRPr="00EE65A7">
        <w:rPr>
          <w:rFonts w:asciiTheme="minorHAnsi" w:eastAsiaTheme="minorHAnsi" w:hAnsiTheme="minorHAnsi" w:cstheme="minorHAnsi"/>
          <w:i/>
          <w:color w:val="212121"/>
          <w:sz w:val="24"/>
          <w:szCs w:val="24"/>
          <w:shd w:val="clear" w:color="auto" w:fill="FFFFFF"/>
          <w:lang w:eastAsia="en-US"/>
        </w:rPr>
        <w:t xml:space="preserve">Merci d’adresser votre CV + Lettre de motivation à Robert </w:t>
      </w:r>
      <w:proofErr w:type="spellStart"/>
      <w:r w:rsidRPr="00EE65A7">
        <w:rPr>
          <w:rFonts w:asciiTheme="minorHAnsi" w:eastAsiaTheme="minorHAnsi" w:hAnsiTheme="minorHAnsi" w:cstheme="minorHAnsi"/>
          <w:i/>
          <w:color w:val="212121"/>
          <w:sz w:val="24"/>
          <w:szCs w:val="24"/>
          <w:shd w:val="clear" w:color="auto" w:fill="FFFFFF"/>
          <w:lang w:eastAsia="en-US"/>
        </w:rPr>
        <w:t>Mwinyihali</w:t>
      </w:r>
      <w:proofErr w:type="spellEnd"/>
      <w:r w:rsidRPr="00EE65A7">
        <w:rPr>
          <w:rFonts w:asciiTheme="minorHAnsi" w:eastAsiaTheme="minorHAnsi" w:hAnsiTheme="minorHAnsi" w:cstheme="minorHAnsi"/>
          <w:i/>
          <w:color w:val="212121"/>
          <w:sz w:val="24"/>
          <w:szCs w:val="24"/>
          <w:shd w:val="clear" w:color="auto" w:fill="FFFFFF"/>
          <w:lang w:eastAsia="en-US"/>
        </w:rPr>
        <w:t xml:space="preserve"> (</w:t>
      </w:r>
      <w:hyperlink r:id="rId8" w:history="1">
        <w:r w:rsidRPr="00EE65A7">
          <w:rPr>
            <w:rFonts w:asciiTheme="minorHAnsi" w:eastAsiaTheme="minorHAnsi" w:hAnsiTheme="minorHAnsi" w:cstheme="minorHAnsi"/>
            <w:i/>
            <w:color w:val="212121"/>
            <w:sz w:val="24"/>
            <w:szCs w:val="24"/>
            <w:lang w:eastAsia="en-US"/>
          </w:rPr>
          <w:t>rmwinyihali@wcs.org</w:t>
        </w:r>
      </w:hyperlink>
      <w:r w:rsidRPr="00EE65A7">
        <w:rPr>
          <w:rFonts w:asciiTheme="minorHAnsi" w:eastAsiaTheme="minorHAnsi" w:hAnsiTheme="minorHAnsi" w:cstheme="minorHAnsi"/>
          <w:i/>
          <w:color w:val="212121"/>
          <w:sz w:val="24"/>
          <w:szCs w:val="24"/>
          <w:shd w:val="clear" w:color="auto" w:fill="FFFFFF"/>
          <w:lang w:eastAsia="en-US"/>
        </w:rPr>
        <w:t>,</w:t>
      </w:r>
      <w:r w:rsidRPr="00EE65A7">
        <w:rPr>
          <w:rFonts w:ascii="Arial" w:hAnsi="Arial" w:cs="Arial"/>
          <w:color w:val="000000"/>
          <w:sz w:val="24"/>
          <w:szCs w:val="24"/>
          <w:shd w:val="clear" w:color="auto" w:fill="FFFFFF"/>
        </w:rPr>
        <w:t xml:space="preserve"> </w:t>
      </w:r>
      <w:r w:rsidRPr="001101FE">
        <w:rPr>
          <w:rFonts w:asciiTheme="minorHAnsi" w:eastAsiaTheme="minorHAnsi" w:hAnsiTheme="minorHAnsi" w:cstheme="minorHAnsi"/>
          <w:i/>
          <w:color w:val="212121"/>
          <w:sz w:val="24"/>
          <w:szCs w:val="24"/>
          <w:shd w:val="clear" w:color="auto" w:fill="FFFFFF"/>
          <w:lang w:eastAsia="en-US"/>
        </w:rPr>
        <w:t xml:space="preserve">avec en </w:t>
      </w:r>
      <w:r w:rsidRPr="00EE65A7">
        <w:rPr>
          <w:rFonts w:asciiTheme="minorHAnsi" w:eastAsiaTheme="minorHAnsi" w:hAnsiTheme="minorHAnsi" w:cstheme="minorHAnsi"/>
          <w:i/>
          <w:color w:val="212121"/>
          <w:sz w:val="24"/>
          <w:szCs w:val="24"/>
          <w:shd w:val="clear" w:color="auto" w:fill="FFFFFF"/>
          <w:lang w:eastAsia="en-US"/>
        </w:rPr>
        <w:t xml:space="preserve">copie Emilie </w:t>
      </w:r>
      <w:proofErr w:type="spellStart"/>
      <w:r w:rsidRPr="00EE65A7">
        <w:rPr>
          <w:rFonts w:asciiTheme="minorHAnsi" w:eastAsiaTheme="minorHAnsi" w:hAnsiTheme="minorHAnsi" w:cstheme="minorHAnsi"/>
          <w:i/>
          <w:color w:val="212121"/>
          <w:sz w:val="24"/>
          <w:szCs w:val="24"/>
          <w:shd w:val="clear" w:color="auto" w:fill="FFFFFF"/>
          <w:lang w:eastAsia="en-US"/>
        </w:rPr>
        <w:t>Fairet</w:t>
      </w:r>
      <w:proofErr w:type="spellEnd"/>
      <w:r w:rsidRPr="00EE65A7">
        <w:rPr>
          <w:rFonts w:asciiTheme="minorHAnsi" w:eastAsiaTheme="minorHAnsi" w:hAnsiTheme="minorHAnsi" w:cstheme="minorHAnsi"/>
          <w:i/>
          <w:color w:val="212121"/>
          <w:sz w:val="24"/>
          <w:szCs w:val="24"/>
          <w:shd w:val="clear" w:color="auto" w:fill="FFFFFF"/>
          <w:lang w:eastAsia="en-US"/>
        </w:rPr>
        <w:t xml:space="preserve">, </w:t>
      </w:r>
      <w:hyperlink r:id="rId9" w:history="1">
        <w:r w:rsidRPr="001101FE">
          <w:rPr>
            <w:rFonts w:asciiTheme="minorHAnsi" w:eastAsiaTheme="minorHAnsi" w:hAnsiTheme="minorHAnsi" w:cstheme="minorHAnsi"/>
            <w:i/>
            <w:color w:val="212121"/>
            <w:sz w:val="24"/>
            <w:szCs w:val="24"/>
            <w:lang w:eastAsia="en-US"/>
          </w:rPr>
          <w:t>efairet@wcs.org</w:t>
        </w:r>
      </w:hyperlink>
      <w:r>
        <w:rPr>
          <w:rFonts w:asciiTheme="minorHAnsi" w:eastAsiaTheme="minorHAnsi" w:hAnsiTheme="minorHAnsi" w:cstheme="minorHAnsi"/>
          <w:i/>
          <w:color w:val="212121"/>
          <w:sz w:val="24"/>
          <w:szCs w:val="24"/>
          <w:shd w:val="clear" w:color="auto" w:fill="FFFFFF"/>
          <w:lang w:eastAsia="en-US"/>
        </w:rPr>
        <w:t xml:space="preserve"> et kibra.bushmeat@gmail.com</w:t>
      </w:r>
      <w:r w:rsidRPr="00EE65A7">
        <w:rPr>
          <w:rFonts w:asciiTheme="minorHAnsi" w:eastAsiaTheme="minorHAnsi" w:hAnsiTheme="minorHAnsi" w:cstheme="minorHAnsi"/>
          <w:i/>
          <w:color w:val="212121"/>
          <w:sz w:val="24"/>
          <w:szCs w:val="24"/>
          <w:shd w:val="clear" w:color="auto" w:fill="FFFFFF"/>
          <w:lang w:eastAsia="en-US"/>
        </w:rPr>
        <w:t xml:space="preserve">) </w:t>
      </w:r>
      <w:r>
        <w:rPr>
          <w:rFonts w:asciiTheme="minorHAnsi" w:eastAsiaTheme="minorHAnsi" w:hAnsiTheme="minorHAnsi" w:cstheme="minorHAnsi"/>
          <w:b/>
          <w:i/>
          <w:color w:val="212121"/>
          <w:sz w:val="24"/>
          <w:szCs w:val="24"/>
          <w:shd w:val="clear" w:color="auto" w:fill="FFFFFF"/>
          <w:lang w:eastAsia="en-US"/>
        </w:rPr>
        <w:t>avant le 15</w:t>
      </w:r>
      <w:r w:rsidRPr="00EE65A7">
        <w:rPr>
          <w:rFonts w:asciiTheme="minorHAnsi" w:eastAsiaTheme="minorHAnsi" w:hAnsiTheme="minorHAnsi" w:cstheme="minorHAnsi"/>
          <w:b/>
          <w:i/>
          <w:color w:val="212121"/>
          <w:sz w:val="24"/>
          <w:szCs w:val="24"/>
          <w:shd w:val="clear" w:color="auto" w:fill="FFFFFF"/>
          <w:lang w:eastAsia="en-US"/>
        </w:rPr>
        <w:t xml:space="preserve"> février 2018</w:t>
      </w:r>
      <w:r w:rsidRPr="00EE65A7">
        <w:rPr>
          <w:rFonts w:asciiTheme="minorHAnsi" w:eastAsiaTheme="minorHAnsi" w:hAnsiTheme="minorHAnsi" w:cstheme="minorHAnsi"/>
          <w:i/>
          <w:color w:val="212121"/>
          <w:sz w:val="24"/>
          <w:szCs w:val="24"/>
          <w:shd w:val="clear" w:color="auto" w:fill="FFFFFF"/>
          <w:lang w:eastAsia="en-US"/>
        </w:rPr>
        <w:t>.</w:t>
      </w:r>
    </w:p>
    <w:p w:rsidR="00A85392" w:rsidRPr="00EE65A7" w:rsidRDefault="00A85392" w:rsidP="00A85392">
      <w:pPr>
        <w:pStyle w:val="PrformatHTML"/>
        <w:shd w:val="clear" w:color="auto" w:fill="FFFFFF"/>
        <w:jc w:val="both"/>
        <w:rPr>
          <w:rFonts w:asciiTheme="minorHAnsi" w:eastAsiaTheme="minorHAnsi" w:hAnsiTheme="minorHAnsi" w:cstheme="minorHAnsi"/>
          <w:i/>
          <w:color w:val="212121"/>
          <w:sz w:val="24"/>
          <w:szCs w:val="24"/>
          <w:shd w:val="clear" w:color="auto" w:fill="FFFFFF"/>
          <w:lang w:eastAsia="en-US"/>
        </w:rPr>
      </w:pPr>
      <w:r w:rsidRPr="00EE65A7">
        <w:rPr>
          <w:rFonts w:asciiTheme="minorHAnsi" w:eastAsiaTheme="minorHAnsi" w:hAnsiTheme="minorHAnsi" w:cstheme="minorHAnsi"/>
          <w:i/>
          <w:color w:val="212121"/>
          <w:sz w:val="24"/>
          <w:szCs w:val="24"/>
          <w:shd w:val="clear" w:color="auto" w:fill="FFFFFF"/>
          <w:lang w:eastAsia="en-US"/>
        </w:rPr>
        <w:t xml:space="preserve">Seuls les candidats retenus seront recontactés. Pour toute demande d’informations complémentaires, contactez M. </w:t>
      </w:r>
      <w:proofErr w:type="spellStart"/>
      <w:r w:rsidRPr="00EE65A7">
        <w:rPr>
          <w:rFonts w:asciiTheme="minorHAnsi" w:eastAsiaTheme="minorHAnsi" w:hAnsiTheme="minorHAnsi" w:cstheme="minorHAnsi"/>
          <w:i/>
          <w:color w:val="212121"/>
          <w:sz w:val="24"/>
          <w:szCs w:val="24"/>
          <w:shd w:val="clear" w:color="auto" w:fill="FFFFFF"/>
          <w:lang w:eastAsia="en-US"/>
        </w:rPr>
        <w:t>M</w:t>
      </w:r>
      <w:r>
        <w:rPr>
          <w:rFonts w:asciiTheme="minorHAnsi" w:eastAsiaTheme="minorHAnsi" w:hAnsiTheme="minorHAnsi" w:cstheme="minorHAnsi"/>
          <w:i/>
          <w:color w:val="212121"/>
          <w:sz w:val="24"/>
          <w:szCs w:val="24"/>
          <w:shd w:val="clear" w:color="auto" w:fill="FFFFFF"/>
          <w:lang w:eastAsia="en-US"/>
        </w:rPr>
        <w:t>winyih</w:t>
      </w:r>
      <w:r w:rsidRPr="00EE65A7">
        <w:rPr>
          <w:rFonts w:asciiTheme="minorHAnsi" w:eastAsiaTheme="minorHAnsi" w:hAnsiTheme="minorHAnsi" w:cstheme="minorHAnsi"/>
          <w:i/>
          <w:color w:val="212121"/>
          <w:sz w:val="24"/>
          <w:szCs w:val="24"/>
          <w:shd w:val="clear" w:color="auto" w:fill="FFFFFF"/>
          <w:lang w:eastAsia="en-US"/>
        </w:rPr>
        <w:t>ali</w:t>
      </w:r>
      <w:proofErr w:type="spellEnd"/>
      <w:r w:rsidRPr="00EE65A7">
        <w:rPr>
          <w:rFonts w:asciiTheme="minorHAnsi" w:eastAsiaTheme="minorHAnsi" w:hAnsiTheme="minorHAnsi" w:cstheme="minorHAnsi"/>
          <w:i/>
          <w:color w:val="212121"/>
          <w:sz w:val="24"/>
          <w:szCs w:val="24"/>
          <w:shd w:val="clear" w:color="auto" w:fill="FFFFFF"/>
          <w:lang w:eastAsia="en-US"/>
        </w:rPr>
        <w:t xml:space="preserve"> à l’adresse mail ci-dessus.</w:t>
      </w:r>
    </w:p>
    <w:p w:rsidR="00BA25CC" w:rsidRPr="006872AC" w:rsidRDefault="00BA25CC" w:rsidP="0061156C">
      <w:pPr>
        <w:spacing w:after="0"/>
        <w:rPr>
          <w:rFonts w:eastAsia="Calibri" w:cs="Calibri"/>
          <w:color w:val="000000"/>
          <w:sz w:val="24"/>
          <w:lang w:val="fr-FR"/>
        </w:rPr>
      </w:pPr>
    </w:p>
    <w:p w:rsidR="00436006" w:rsidRPr="006872AC" w:rsidRDefault="00436006" w:rsidP="0061156C">
      <w:pPr>
        <w:spacing w:after="0"/>
        <w:rPr>
          <w:rFonts w:eastAsia="Calibri" w:cs="Calibri"/>
          <w:color w:val="000000"/>
          <w:sz w:val="24"/>
          <w:lang w:val="fr-FR"/>
        </w:rPr>
      </w:pPr>
      <w:r w:rsidRPr="006872AC">
        <w:rPr>
          <w:rFonts w:eastAsia="Calibri" w:cs="Calibri"/>
          <w:color w:val="000000"/>
          <w:sz w:val="24"/>
          <w:lang w:val="fr-FR"/>
        </w:rPr>
        <w:t xml:space="preserve"> </w:t>
      </w:r>
    </w:p>
    <w:p w:rsidR="007A0F95" w:rsidRPr="006872AC" w:rsidRDefault="007A0F95" w:rsidP="0061156C">
      <w:pPr>
        <w:spacing w:after="0"/>
        <w:rPr>
          <w:rFonts w:eastAsia="Calibri" w:cs="Calibri"/>
          <w:color w:val="000000"/>
          <w:sz w:val="24"/>
          <w:lang w:val="fr-FR"/>
        </w:rPr>
      </w:pPr>
    </w:p>
    <w:p w:rsidR="00E8128B" w:rsidRPr="006872AC" w:rsidRDefault="00E8128B" w:rsidP="004F261D">
      <w:pPr>
        <w:rPr>
          <w:szCs w:val="24"/>
          <w:shd w:val="clear" w:color="auto" w:fill="FFFFFF"/>
          <w:lang w:val="fr-FR"/>
        </w:rPr>
      </w:pPr>
    </w:p>
    <w:p w:rsidR="00D21302" w:rsidRPr="006872AC" w:rsidRDefault="00D21302" w:rsidP="004F261D">
      <w:pPr>
        <w:rPr>
          <w:szCs w:val="24"/>
          <w:lang w:val="fr-FR"/>
        </w:rPr>
      </w:pPr>
    </w:p>
    <w:sectPr w:rsidR="00D21302" w:rsidRPr="006872AC" w:rsidSect="003031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C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1F51C9"/>
    <w:multiLevelType w:val="hybridMultilevel"/>
    <w:tmpl w:val="368ACAC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FF3A80"/>
    <w:multiLevelType w:val="hybridMultilevel"/>
    <w:tmpl w:val="EA7E7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61A68"/>
    <w:multiLevelType w:val="multilevel"/>
    <w:tmpl w:val="88E89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F1F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7A4C60"/>
    <w:multiLevelType w:val="hybridMultilevel"/>
    <w:tmpl w:val="94842ED0"/>
    <w:lvl w:ilvl="0" w:tplc="27AE81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D2A99"/>
    <w:multiLevelType w:val="hybridMultilevel"/>
    <w:tmpl w:val="D3029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E4B10"/>
    <w:multiLevelType w:val="hybridMultilevel"/>
    <w:tmpl w:val="D0DAE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73195"/>
    <w:multiLevelType w:val="hybridMultilevel"/>
    <w:tmpl w:val="9EE09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2"/>
  </w:num>
  <w:num w:numId="6">
    <w:abstractNumId w:val="7"/>
  </w:num>
  <w:num w:numId="7">
    <w:abstractNumId w:val="6"/>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w15:presenceInfo w15:providerId="None" w15:userId="Mich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47"/>
    <w:rsid w:val="00030A6A"/>
    <w:rsid w:val="00032AB8"/>
    <w:rsid w:val="000B5965"/>
    <w:rsid w:val="000E5466"/>
    <w:rsid w:val="001310D2"/>
    <w:rsid w:val="001767C1"/>
    <w:rsid w:val="002069F5"/>
    <w:rsid w:val="00272632"/>
    <w:rsid w:val="002819C1"/>
    <w:rsid w:val="002C6BA9"/>
    <w:rsid w:val="003031A8"/>
    <w:rsid w:val="00336B79"/>
    <w:rsid w:val="00361C9D"/>
    <w:rsid w:val="003813AF"/>
    <w:rsid w:val="0038532F"/>
    <w:rsid w:val="003E2B83"/>
    <w:rsid w:val="00406747"/>
    <w:rsid w:val="00436006"/>
    <w:rsid w:val="00452111"/>
    <w:rsid w:val="004C64DF"/>
    <w:rsid w:val="004F261D"/>
    <w:rsid w:val="004F7F57"/>
    <w:rsid w:val="00506319"/>
    <w:rsid w:val="005D7830"/>
    <w:rsid w:val="005E5027"/>
    <w:rsid w:val="00601059"/>
    <w:rsid w:val="0061156C"/>
    <w:rsid w:val="0061521F"/>
    <w:rsid w:val="006872AC"/>
    <w:rsid w:val="006A0E13"/>
    <w:rsid w:val="006B3127"/>
    <w:rsid w:val="007051B3"/>
    <w:rsid w:val="00726C36"/>
    <w:rsid w:val="00727D87"/>
    <w:rsid w:val="00741092"/>
    <w:rsid w:val="00766B42"/>
    <w:rsid w:val="007A0F95"/>
    <w:rsid w:val="007F6706"/>
    <w:rsid w:val="008D7D67"/>
    <w:rsid w:val="00936E8A"/>
    <w:rsid w:val="00966463"/>
    <w:rsid w:val="009C27E0"/>
    <w:rsid w:val="00A85392"/>
    <w:rsid w:val="00BA25CC"/>
    <w:rsid w:val="00BE4547"/>
    <w:rsid w:val="00C0041B"/>
    <w:rsid w:val="00C766C7"/>
    <w:rsid w:val="00CF23C4"/>
    <w:rsid w:val="00D21302"/>
    <w:rsid w:val="00D22204"/>
    <w:rsid w:val="00D415E2"/>
    <w:rsid w:val="00D5120E"/>
    <w:rsid w:val="00D84399"/>
    <w:rsid w:val="00DA15A3"/>
    <w:rsid w:val="00DE4017"/>
    <w:rsid w:val="00E8128B"/>
    <w:rsid w:val="00F67463"/>
    <w:rsid w:val="00FC7BB2"/>
    <w:rsid w:val="00FD24CC"/>
    <w:rsid w:val="00FF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547"/>
    <w:pPr>
      <w:ind w:left="720"/>
      <w:contextualSpacing/>
    </w:pPr>
  </w:style>
  <w:style w:type="character" w:styleId="Marquedecommentaire">
    <w:name w:val="annotation reference"/>
    <w:basedOn w:val="Policepardfaut"/>
    <w:uiPriority w:val="99"/>
    <w:semiHidden/>
    <w:unhideWhenUsed/>
    <w:rsid w:val="00406747"/>
    <w:rPr>
      <w:sz w:val="18"/>
      <w:szCs w:val="18"/>
    </w:rPr>
  </w:style>
  <w:style w:type="paragraph" w:styleId="Commentaire">
    <w:name w:val="annotation text"/>
    <w:basedOn w:val="Normal"/>
    <w:link w:val="CommentaireCar"/>
    <w:uiPriority w:val="99"/>
    <w:semiHidden/>
    <w:unhideWhenUsed/>
    <w:rsid w:val="00406747"/>
    <w:pPr>
      <w:spacing w:line="240" w:lineRule="auto"/>
    </w:pPr>
    <w:rPr>
      <w:sz w:val="24"/>
      <w:szCs w:val="24"/>
    </w:rPr>
  </w:style>
  <w:style w:type="character" w:customStyle="1" w:styleId="CommentaireCar">
    <w:name w:val="Commentaire Car"/>
    <w:basedOn w:val="Policepardfaut"/>
    <w:link w:val="Commentaire"/>
    <w:uiPriority w:val="99"/>
    <w:semiHidden/>
    <w:rsid w:val="00406747"/>
    <w:rPr>
      <w:sz w:val="24"/>
      <w:szCs w:val="24"/>
    </w:rPr>
  </w:style>
  <w:style w:type="paragraph" w:styleId="Objetducommentaire">
    <w:name w:val="annotation subject"/>
    <w:basedOn w:val="Commentaire"/>
    <w:next w:val="Commentaire"/>
    <w:link w:val="ObjetducommentaireCar"/>
    <w:uiPriority w:val="99"/>
    <w:semiHidden/>
    <w:unhideWhenUsed/>
    <w:rsid w:val="00406747"/>
    <w:rPr>
      <w:b/>
      <w:bCs/>
      <w:sz w:val="20"/>
      <w:szCs w:val="20"/>
    </w:rPr>
  </w:style>
  <w:style w:type="character" w:customStyle="1" w:styleId="ObjetducommentaireCar">
    <w:name w:val="Objet du commentaire Car"/>
    <w:basedOn w:val="CommentaireCar"/>
    <w:link w:val="Objetducommentaire"/>
    <w:uiPriority w:val="99"/>
    <w:semiHidden/>
    <w:rsid w:val="00406747"/>
    <w:rPr>
      <w:b/>
      <w:bCs/>
      <w:sz w:val="20"/>
      <w:szCs w:val="20"/>
    </w:rPr>
  </w:style>
  <w:style w:type="paragraph" w:styleId="Textedebulles">
    <w:name w:val="Balloon Text"/>
    <w:basedOn w:val="Normal"/>
    <w:link w:val="TextedebullesCar"/>
    <w:uiPriority w:val="99"/>
    <w:semiHidden/>
    <w:unhideWhenUsed/>
    <w:rsid w:val="0040674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6747"/>
    <w:rPr>
      <w:rFonts w:ascii="Lucida Grande" w:hAnsi="Lucida Grande" w:cs="Lucida Grande"/>
      <w:sz w:val="18"/>
      <w:szCs w:val="18"/>
    </w:rPr>
  </w:style>
  <w:style w:type="character" w:styleId="Lienhypertexte">
    <w:name w:val="Hyperlink"/>
    <w:basedOn w:val="Policepardfaut"/>
    <w:uiPriority w:val="99"/>
    <w:unhideWhenUsed/>
    <w:rsid w:val="00D21302"/>
    <w:rPr>
      <w:color w:val="0000FF" w:themeColor="hyperlink"/>
      <w:u w:val="single"/>
    </w:rPr>
  </w:style>
  <w:style w:type="paragraph" w:styleId="NormalWeb">
    <w:name w:val="Normal (Web)"/>
    <w:basedOn w:val="Normal"/>
    <w:uiPriority w:val="99"/>
    <w:semiHidden/>
    <w:unhideWhenUsed/>
    <w:rsid w:val="00A8539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rformatHTML">
    <w:name w:val="HTML Preformatted"/>
    <w:basedOn w:val="Normal"/>
    <w:link w:val="PrformatHTMLCar"/>
    <w:uiPriority w:val="99"/>
    <w:unhideWhenUsed/>
    <w:rsid w:val="00A85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85392"/>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547"/>
    <w:pPr>
      <w:ind w:left="720"/>
      <w:contextualSpacing/>
    </w:pPr>
  </w:style>
  <w:style w:type="character" w:styleId="Marquedecommentaire">
    <w:name w:val="annotation reference"/>
    <w:basedOn w:val="Policepardfaut"/>
    <w:uiPriority w:val="99"/>
    <w:semiHidden/>
    <w:unhideWhenUsed/>
    <w:rsid w:val="00406747"/>
    <w:rPr>
      <w:sz w:val="18"/>
      <w:szCs w:val="18"/>
    </w:rPr>
  </w:style>
  <w:style w:type="paragraph" w:styleId="Commentaire">
    <w:name w:val="annotation text"/>
    <w:basedOn w:val="Normal"/>
    <w:link w:val="CommentaireCar"/>
    <w:uiPriority w:val="99"/>
    <w:semiHidden/>
    <w:unhideWhenUsed/>
    <w:rsid w:val="00406747"/>
    <w:pPr>
      <w:spacing w:line="240" w:lineRule="auto"/>
    </w:pPr>
    <w:rPr>
      <w:sz w:val="24"/>
      <w:szCs w:val="24"/>
    </w:rPr>
  </w:style>
  <w:style w:type="character" w:customStyle="1" w:styleId="CommentaireCar">
    <w:name w:val="Commentaire Car"/>
    <w:basedOn w:val="Policepardfaut"/>
    <w:link w:val="Commentaire"/>
    <w:uiPriority w:val="99"/>
    <w:semiHidden/>
    <w:rsid w:val="00406747"/>
    <w:rPr>
      <w:sz w:val="24"/>
      <w:szCs w:val="24"/>
    </w:rPr>
  </w:style>
  <w:style w:type="paragraph" w:styleId="Objetducommentaire">
    <w:name w:val="annotation subject"/>
    <w:basedOn w:val="Commentaire"/>
    <w:next w:val="Commentaire"/>
    <w:link w:val="ObjetducommentaireCar"/>
    <w:uiPriority w:val="99"/>
    <w:semiHidden/>
    <w:unhideWhenUsed/>
    <w:rsid w:val="00406747"/>
    <w:rPr>
      <w:b/>
      <w:bCs/>
      <w:sz w:val="20"/>
      <w:szCs w:val="20"/>
    </w:rPr>
  </w:style>
  <w:style w:type="character" w:customStyle="1" w:styleId="ObjetducommentaireCar">
    <w:name w:val="Objet du commentaire Car"/>
    <w:basedOn w:val="CommentaireCar"/>
    <w:link w:val="Objetducommentaire"/>
    <w:uiPriority w:val="99"/>
    <w:semiHidden/>
    <w:rsid w:val="00406747"/>
    <w:rPr>
      <w:b/>
      <w:bCs/>
      <w:sz w:val="20"/>
      <w:szCs w:val="20"/>
    </w:rPr>
  </w:style>
  <w:style w:type="paragraph" w:styleId="Textedebulles">
    <w:name w:val="Balloon Text"/>
    <w:basedOn w:val="Normal"/>
    <w:link w:val="TextedebullesCar"/>
    <w:uiPriority w:val="99"/>
    <w:semiHidden/>
    <w:unhideWhenUsed/>
    <w:rsid w:val="0040674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6747"/>
    <w:rPr>
      <w:rFonts w:ascii="Lucida Grande" w:hAnsi="Lucida Grande" w:cs="Lucida Grande"/>
      <w:sz w:val="18"/>
      <w:szCs w:val="18"/>
    </w:rPr>
  </w:style>
  <w:style w:type="character" w:styleId="Lienhypertexte">
    <w:name w:val="Hyperlink"/>
    <w:basedOn w:val="Policepardfaut"/>
    <w:uiPriority w:val="99"/>
    <w:unhideWhenUsed/>
    <w:rsid w:val="00D21302"/>
    <w:rPr>
      <w:color w:val="0000FF" w:themeColor="hyperlink"/>
      <w:u w:val="single"/>
    </w:rPr>
  </w:style>
  <w:style w:type="paragraph" w:styleId="NormalWeb">
    <w:name w:val="Normal (Web)"/>
    <w:basedOn w:val="Normal"/>
    <w:uiPriority w:val="99"/>
    <w:semiHidden/>
    <w:unhideWhenUsed/>
    <w:rsid w:val="00A8539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rformatHTML">
    <w:name w:val="HTML Preformatted"/>
    <w:basedOn w:val="Normal"/>
    <w:link w:val="PrformatHTMLCar"/>
    <w:uiPriority w:val="99"/>
    <w:unhideWhenUsed/>
    <w:rsid w:val="00A85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85392"/>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6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winyihali@wcs.org"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fairet@w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16B2-4E94-4988-A50D-A90BA83E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677</Words>
  <Characters>3726</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dc:creator>
  <cp:lastModifiedBy>Fanny</cp:lastModifiedBy>
  <cp:revision>4</cp:revision>
  <cp:lastPrinted>2017-02-28T22:00:00Z</cp:lastPrinted>
  <dcterms:created xsi:type="dcterms:W3CDTF">2018-01-19T09:37:00Z</dcterms:created>
  <dcterms:modified xsi:type="dcterms:W3CDTF">2018-01-19T09:59:00Z</dcterms:modified>
</cp:coreProperties>
</file>