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5" w:rsidRPr="00996CB9" w:rsidRDefault="00436006" w:rsidP="007A0F95">
      <w:pPr>
        <w:jc w:val="center"/>
        <w:rPr>
          <w:rFonts w:ascii="Calibri" w:hAnsi="Calibri"/>
          <w:b/>
        </w:rPr>
      </w:pPr>
      <w:r w:rsidRPr="00996CB9">
        <w:rPr>
          <w:rFonts w:ascii="Calibri" w:hAnsi="Calibri"/>
          <w:b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DF6E33D" wp14:editId="03789B37">
            <wp:simplePos x="0" y="0"/>
            <wp:positionH relativeFrom="column">
              <wp:posOffset>2876550</wp:posOffset>
            </wp:positionH>
            <wp:positionV relativeFrom="paragraph">
              <wp:posOffset>-360680</wp:posOffset>
            </wp:positionV>
            <wp:extent cx="609600" cy="6129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95" w:rsidRPr="00D41AB6" w:rsidRDefault="00A85392" w:rsidP="007A0F95">
      <w:pPr>
        <w:jc w:val="center"/>
        <w:rPr>
          <w:rFonts w:ascii="Calibri" w:hAnsi="Calibri"/>
          <w:b/>
          <w:sz w:val="24"/>
          <w:szCs w:val="24"/>
          <w:lang w:val="fr-FR"/>
        </w:rPr>
      </w:pPr>
      <w:r w:rsidRPr="00D41AB6">
        <w:rPr>
          <w:rFonts w:ascii="Calibri" w:hAnsi="Calibri"/>
          <w:b/>
          <w:sz w:val="24"/>
          <w:szCs w:val="24"/>
          <w:lang w:val="fr-FR"/>
        </w:rPr>
        <w:t xml:space="preserve">Offre de poste </w:t>
      </w:r>
    </w:p>
    <w:p w:rsidR="007A0F95" w:rsidRPr="00D41AB6" w:rsidRDefault="00727D87" w:rsidP="00727D87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750CA" wp14:editId="79133DFB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38875" cy="31750"/>
                <wp:effectExtent l="0" t="0" r="28575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317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10838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49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" strokecolor="green" strokeweight="1.5pt">
                <o:lock v:ext="edit" shapetype="f"/>
              </v:line>
            </w:pict>
          </mc:Fallback>
        </mc:AlternateContent>
      </w:r>
    </w:p>
    <w:p w:rsidR="007A0F95" w:rsidRPr="00A85392" w:rsidRDefault="007A0F95" w:rsidP="00436006">
      <w:pPr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fr-FR"/>
        </w:rPr>
      </w:pPr>
      <w:r w:rsidRPr="00A85392">
        <w:rPr>
          <w:rFonts w:eastAsia="Calibri" w:cs="Calibri"/>
          <w:bCs/>
          <w:i/>
          <w:color w:val="000000"/>
          <w:sz w:val="24"/>
          <w:szCs w:val="24"/>
          <w:lang w:val="fr-FR"/>
        </w:rPr>
        <w:t>Pos</w:t>
      </w:r>
      <w:r w:rsidR="00A85392">
        <w:rPr>
          <w:rFonts w:eastAsia="Calibri" w:cs="Calibri"/>
          <w:bCs/>
          <w:i/>
          <w:color w:val="000000"/>
          <w:sz w:val="24"/>
          <w:szCs w:val="24"/>
          <w:lang w:val="fr-FR"/>
        </w:rPr>
        <w:t>te</w:t>
      </w:r>
      <w:r w:rsidRPr="00A85392">
        <w:rPr>
          <w:rFonts w:eastAsia="Calibri" w:cs="Calibri"/>
          <w:bCs/>
          <w:color w:val="000000"/>
          <w:sz w:val="24"/>
          <w:szCs w:val="24"/>
          <w:lang w:val="fr-FR"/>
        </w:rPr>
        <w:t xml:space="preserve">: </w:t>
      </w:r>
      <w:r w:rsidR="00361C9D" w:rsidRPr="00A85392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r w:rsidR="00A85392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r w:rsidR="00D41AB6">
        <w:rPr>
          <w:rFonts w:eastAsia="Calibri" w:cs="Calibri"/>
          <w:bCs/>
          <w:color w:val="000000"/>
          <w:sz w:val="24"/>
          <w:szCs w:val="24"/>
          <w:lang w:val="fr-FR"/>
        </w:rPr>
        <w:t xml:space="preserve">Assistant technique </w:t>
      </w:r>
    </w:p>
    <w:p w:rsidR="007A0F95" w:rsidRPr="00D41AB6" w:rsidRDefault="007A0F95" w:rsidP="00436006">
      <w:pPr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fr-FR"/>
        </w:rPr>
      </w:pPr>
      <w:r w:rsidRPr="00D41AB6">
        <w:rPr>
          <w:rFonts w:eastAsia="Calibri" w:cs="Calibri"/>
          <w:bCs/>
          <w:i/>
          <w:color w:val="000000"/>
          <w:sz w:val="24"/>
          <w:szCs w:val="24"/>
          <w:lang w:val="fr-FR"/>
        </w:rPr>
        <w:t>Division</w:t>
      </w:r>
      <w:r w:rsidRPr="00D41AB6">
        <w:rPr>
          <w:rFonts w:eastAsia="Calibri" w:cs="Calibri"/>
          <w:bCs/>
          <w:color w:val="000000"/>
          <w:sz w:val="24"/>
          <w:szCs w:val="24"/>
          <w:lang w:val="fr-FR"/>
        </w:rPr>
        <w:t xml:space="preserve">: </w:t>
      </w:r>
      <w:r w:rsidR="00361C9D" w:rsidRPr="00D41AB6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proofErr w:type="spellStart"/>
      <w:r w:rsidRPr="00D41AB6">
        <w:rPr>
          <w:rFonts w:eastAsia="Calibri" w:cs="Calibri"/>
          <w:bCs/>
          <w:color w:val="000000"/>
          <w:sz w:val="24"/>
          <w:szCs w:val="24"/>
          <w:lang w:val="fr-FR"/>
        </w:rPr>
        <w:t>Wildlife</w:t>
      </w:r>
      <w:proofErr w:type="spellEnd"/>
      <w:r w:rsidRPr="00D41AB6">
        <w:rPr>
          <w:rFonts w:eastAsia="Calibri" w:cs="Calibri"/>
          <w:bCs/>
          <w:color w:val="000000"/>
          <w:sz w:val="24"/>
          <w:szCs w:val="24"/>
          <w:lang w:val="fr-FR"/>
        </w:rPr>
        <w:t xml:space="preserve"> Conservation Society – </w:t>
      </w:r>
      <w:r w:rsidR="00A85392" w:rsidRPr="00D41AB6">
        <w:rPr>
          <w:rFonts w:eastAsia="Calibri" w:cs="Calibri"/>
          <w:bCs/>
          <w:color w:val="000000"/>
          <w:sz w:val="24"/>
          <w:szCs w:val="24"/>
          <w:lang w:val="fr-FR"/>
        </w:rPr>
        <w:t xml:space="preserve">Programme Afrique </w:t>
      </w:r>
    </w:p>
    <w:p w:rsidR="007A0F95" w:rsidRPr="00A85392" w:rsidRDefault="00A85392" w:rsidP="00436006">
      <w:pPr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fr-FR"/>
        </w:rPr>
      </w:pPr>
      <w:r w:rsidRPr="00A85392">
        <w:rPr>
          <w:rFonts w:eastAsia="Calibri" w:cs="Calibri"/>
          <w:bCs/>
          <w:i/>
          <w:color w:val="000000"/>
          <w:sz w:val="24"/>
          <w:szCs w:val="24"/>
          <w:lang w:val="fr-FR"/>
        </w:rPr>
        <w:t>Supervision</w:t>
      </w:r>
      <w:r w:rsidR="007A0F95" w:rsidRPr="00A85392">
        <w:rPr>
          <w:rFonts w:eastAsia="Calibri" w:cs="Calibri"/>
          <w:bCs/>
          <w:color w:val="000000"/>
          <w:sz w:val="24"/>
          <w:szCs w:val="24"/>
          <w:lang w:val="fr-FR"/>
        </w:rPr>
        <w:t xml:space="preserve">: </w:t>
      </w:r>
      <w:r w:rsidR="00361C9D" w:rsidRPr="00A85392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r w:rsidR="00D41AB6">
        <w:rPr>
          <w:rFonts w:eastAsia="Calibri" w:cs="Calibri"/>
          <w:bCs/>
          <w:color w:val="000000"/>
          <w:sz w:val="24"/>
          <w:szCs w:val="24"/>
          <w:lang w:val="fr-FR"/>
        </w:rPr>
        <w:t>Responsa</w:t>
      </w:r>
      <w:r w:rsidRPr="00A85392">
        <w:rPr>
          <w:rFonts w:eastAsia="Calibri" w:cs="Calibri"/>
          <w:bCs/>
          <w:color w:val="000000"/>
          <w:sz w:val="24"/>
          <w:szCs w:val="24"/>
          <w:lang w:val="fr-FR"/>
        </w:rPr>
        <w:t xml:space="preserve">ble de programme de WCS – Congo </w:t>
      </w:r>
    </w:p>
    <w:p w:rsidR="007A0F95" w:rsidRPr="00A85392" w:rsidRDefault="00A85392" w:rsidP="00727D87">
      <w:pPr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fr-FR"/>
        </w:rPr>
      </w:pPr>
      <w:r w:rsidRPr="00A85392">
        <w:rPr>
          <w:rFonts w:eastAsia="Calibri" w:cs="Calibri"/>
          <w:bCs/>
          <w:i/>
          <w:color w:val="000000"/>
          <w:sz w:val="24"/>
          <w:szCs w:val="24"/>
          <w:lang w:val="fr-FR"/>
        </w:rPr>
        <w:t>Site</w:t>
      </w:r>
      <w:r w:rsidR="007A0F95" w:rsidRPr="00A85392">
        <w:rPr>
          <w:rFonts w:eastAsia="Calibri" w:cs="Calibri"/>
          <w:bCs/>
          <w:color w:val="000000"/>
          <w:sz w:val="24"/>
          <w:szCs w:val="24"/>
          <w:lang w:val="fr-FR"/>
        </w:rPr>
        <w:t xml:space="preserve">: </w:t>
      </w:r>
      <w:r w:rsidR="00361C9D" w:rsidRPr="00A85392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r w:rsidRPr="00A85392">
        <w:rPr>
          <w:rFonts w:eastAsia="Calibri" w:cs="Calibri"/>
          <w:bCs/>
          <w:color w:val="000000"/>
          <w:sz w:val="24"/>
          <w:szCs w:val="24"/>
          <w:lang w:val="fr-FR"/>
        </w:rPr>
        <w:tab/>
      </w:r>
      <w:r w:rsidR="00D41AB6">
        <w:rPr>
          <w:rFonts w:eastAsia="Calibri" w:cs="Calibri"/>
          <w:bCs/>
          <w:color w:val="000000"/>
          <w:sz w:val="24"/>
          <w:szCs w:val="24"/>
          <w:lang w:val="fr-FR"/>
        </w:rPr>
        <w:t>Brazzaville</w:t>
      </w:r>
      <w:r>
        <w:rPr>
          <w:rFonts w:eastAsia="Calibri" w:cs="Calibri"/>
          <w:bCs/>
          <w:color w:val="000000"/>
          <w:sz w:val="24"/>
          <w:szCs w:val="24"/>
          <w:lang w:val="fr-FR"/>
        </w:rPr>
        <w:t>, Ré</w:t>
      </w:r>
      <w:r w:rsidR="007A0F95" w:rsidRPr="00A85392">
        <w:rPr>
          <w:rFonts w:eastAsia="Calibri" w:cs="Calibri"/>
          <w:bCs/>
          <w:color w:val="000000"/>
          <w:sz w:val="24"/>
          <w:szCs w:val="24"/>
          <w:lang w:val="fr-FR"/>
        </w:rPr>
        <w:t>publi</w:t>
      </w:r>
      <w:r w:rsidRPr="00A85392">
        <w:rPr>
          <w:rFonts w:eastAsia="Calibri" w:cs="Calibri"/>
          <w:bCs/>
          <w:color w:val="000000"/>
          <w:sz w:val="24"/>
          <w:szCs w:val="24"/>
          <w:lang w:val="fr-FR"/>
        </w:rPr>
        <w:t>que du</w:t>
      </w:r>
      <w:r w:rsidR="007A0F95" w:rsidRPr="00A85392">
        <w:rPr>
          <w:rFonts w:eastAsia="Calibri" w:cs="Calibri"/>
          <w:bCs/>
          <w:color w:val="000000"/>
          <w:sz w:val="24"/>
          <w:szCs w:val="24"/>
          <w:lang w:val="fr-FR"/>
        </w:rPr>
        <w:t xml:space="preserve"> Congo</w:t>
      </w:r>
    </w:p>
    <w:p w:rsidR="00727D87" w:rsidRPr="00A85392" w:rsidRDefault="00727D87" w:rsidP="00727D87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97B53" wp14:editId="6BDCD5C6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6248400" cy="21590"/>
                <wp:effectExtent l="0" t="0" r="19050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48400" cy="215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0173A9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.5pt" to="49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" strokecolor="green" strokeweight="1.5pt">
                <o:lock v:ext="edit" shapetype="f"/>
              </v:line>
            </w:pict>
          </mc:Fallback>
        </mc:AlternateContent>
      </w:r>
    </w:p>
    <w:p w:rsidR="00D84399" w:rsidRPr="00A85392" w:rsidRDefault="00D84399" w:rsidP="007A0F95">
      <w:pPr>
        <w:spacing w:after="0"/>
        <w:rPr>
          <w:rFonts w:eastAsia="Calibri" w:cs="Calibri"/>
          <w:b/>
          <w:bCs/>
          <w:color w:val="000000"/>
          <w:sz w:val="24"/>
          <w:lang w:val="fr-FR"/>
        </w:rPr>
      </w:pPr>
    </w:p>
    <w:p w:rsidR="007A0F95" w:rsidRPr="00A85392" w:rsidRDefault="00A85392" w:rsidP="007A0F95">
      <w:pPr>
        <w:spacing w:after="0"/>
        <w:rPr>
          <w:rFonts w:eastAsia="Calibri" w:cs="Calibri"/>
          <w:color w:val="000000"/>
          <w:sz w:val="24"/>
          <w:lang w:val="fr-FR"/>
        </w:rPr>
      </w:pPr>
      <w:r w:rsidRPr="00A85392">
        <w:rPr>
          <w:rFonts w:eastAsia="Calibri" w:cs="Calibri"/>
          <w:b/>
          <w:bCs/>
          <w:color w:val="000000"/>
          <w:sz w:val="24"/>
          <w:lang w:val="fr-FR"/>
        </w:rPr>
        <w:t>Mission</w:t>
      </w:r>
    </w:p>
    <w:p w:rsidR="007A0F95" w:rsidRPr="00A85392" w:rsidRDefault="007A0F95" w:rsidP="007A0F95">
      <w:pPr>
        <w:spacing w:after="0"/>
        <w:rPr>
          <w:rFonts w:eastAsia="Calibri" w:cs="Calibri"/>
          <w:color w:val="000000"/>
          <w:sz w:val="8"/>
          <w:lang w:val="fr-FR"/>
        </w:rPr>
      </w:pPr>
    </w:p>
    <w:p w:rsidR="00D41AB6" w:rsidRDefault="00D41AB6" w:rsidP="00D4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hd w:val="clear" w:color="auto" w:fill="FFFFFF"/>
          <w:lang w:val="fr-FR"/>
        </w:rPr>
      </w:pPr>
      <w:r w:rsidRPr="00425D99">
        <w:rPr>
          <w:rFonts w:cstheme="minorHAnsi"/>
          <w:color w:val="212121"/>
          <w:shd w:val="clear" w:color="auto" w:fill="FFFFFF"/>
          <w:lang w:val="fr-FR"/>
        </w:rPr>
        <w:t xml:space="preserve">Fournir un soutien technique et administratif au projet </w:t>
      </w:r>
      <w:r>
        <w:rPr>
          <w:rFonts w:cstheme="minorHAnsi"/>
          <w:color w:val="212121"/>
          <w:shd w:val="clear" w:color="auto" w:fill="FFFFFF"/>
          <w:lang w:val="fr-FR"/>
        </w:rPr>
        <w:t xml:space="preserve">de viande de brousse urbaine. </w:t>
      </w:r>
      <w:r w:rsidRPr="00425D99">
        <w:rPr>
          <w:rFonts w:cstheme="minorHAnsi"/>
          <w:color w:val="212121"/>
          <w:shd w:val="clear" w:color="auto" w:fill="FFFFFF"/>
          <w:lang w:val="fr-FR"/>
        </w:rPr>
        <w:t>Cela inclut la mise à jour r</w:t>
      </w:r>
      <w:r>
        <w:rPr>
          <w:rFonts w:cstheme="minorHAnsi"/>
          <w:color w:val="212121"/>
          <w:shd w:val="clear" w:color="auto" w:fill="FFFFFF"/>
          <w:lang w:val="fr-FR"/>
        </w:rPr>
        <w:t>égulière du système de suivi du projet</w:t>
      </w:r>
      <w:r w:rsidRPr="00425D99">
        <w:rPr>
          <w:rFonts w:cstheme="minorHAnsi"/>
          <w:color w:val="212121"/>
          <w:shd w:val="clear" w:color="auto" w:fill="FFFFFF"/>
          <w:lang w:val="fr-FR"/>
        </w:rPr>
        <w:t xml:space="preserve">, la maintenance des bases de données, l'organisation de réunions et la préparation de </w:t>
      </w:r>
      <w:r>
        <w:rPr>
          <w:rFonts w:cstheme="minorHAnsi"/>
          <w:color w:val="212121"/>
          <w:shd w:val="clear" w:color="auto" w:fill="FFFFFF"/>
          <w:lang w:val="fr-FR"/>
        </w:rPr>
        <w:t xml:space="preserve">documents de </w:t>
      </w:r>
      <w:r w:rsidRPr="00425D99">
        <w:rPr>
          <w:rFonts w:cstheme="minorHAnsi"/>
          <w:color w:val="212121"/>
          <w:shd w:val="clear" w:color="auto" w:fill="FFFFFF"/>
          <w:lang w:val="fr-FR"/>
        </w:rPr>
        <w:t>communications internes régulières.</w:t>
      </w:r>
    </w:p>
    <w:p w:rsidR="00A85392" w:rsidRPr="00A85392" w:rsidRDefault="00A85392" w:rsidP="00BE4547">
      <w:pPr>
        <w:spacing w:after="0"/>
        <w:rPr>
          <w:rFonts w:eastAsia="Calibri" w:cs="Calibri"/>
          <w:color w:val="000000"/>
          <w:sz w:val="24"/>
          <w:lang w:val="fr-FR"/>
        </w:rPr>
      </w:pPr>
    </w:p>
    <w:p w:rsidR="003031A8" w:rsidRDefault="00A85392" w:rsidP="00BE4547">
      <w:pPr>
        <w:spacing w:after="0"/>
        <w:rPr>
          <w:rFonts w:eastAsia="Calibri" w:cs="Calibri"/>
          <w:b/>
          <w:bCs/>
          <w:color w:val="000000"/>
          <w:sz w:val="24"/>
          <w:lang w:val="fr-FR"/>
        </w:rPr>
      </w:pPr>
      <w:r w:rsidRPr="00A85392">
        <w:rPr>
          <w:rFonts w:eastAsia="Calibri" w:cs="Calibri"/>
          <w:b/>
          <w:bCs/>
          <w:color w:val="000000"/>
          <w:sz w:val="24"/>
          <w:lang w:val="fr-FR"/>
        </w:rPr>
        <w:t xml:space="preserve">Description du Projet </w:t>
      </w:r>
    </w:p>
    <w:p w:rsidR="00D41AB6" w:rsidRPr="006529B7" w:rsidRDefault="00D41AB6" w:rsidP="00D41AB6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fr-FR"/>
        </w:rPr>
      </w:pPr>
      <w:r w:rsidRPr="00C7255D">
        <w:rPr>
          <w:rFonts w:cstheme="minorHAnsi"/>
          <w:color w:val="212121"/>
          <w:shd w:val="clear" w:color="auto" w:fill="FFFFFF"/>
          <w:lang w:val="fr-FR"/>
        </w:rPr>
        <w:t>Le commerce de la viande de brousse est considéré comme l'une des plus grandes menaces pour l'avenir de la vie sa</w:t>
      </w:r>
      <w:r>
        <w:rPr>
          <w:rFonts w:cstheme="minorHAnsi"/>
          <w:color w:val="212121"/>
          <w:shd w:val="clear" w:color="auto" w:fill="FFFFFF"/>
          <w:lang w:val="fr-FR"/>
        </w:rPr>
        <w:t xml:space="preserve">uvage en Afrique centrale, 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environ 5 millions de tonnes </w:t>
      </w:r>
      <w:r>
        <w:rPr>
          <w:rFonts w:cstheme="minorHAnsi"/>
          <w:color w:val="212121"/>
          <w:shd w:val="clear" w:color="auto" w:fill="FFFFFF"/>
          <w:lang w:val="fr-FR"/>
        </w:rPr>
        <w:t xml:space="preserve">de viande de brousse transitent </w:t>
      </w:r>
      <w:r w:rsidRPr="00C7255D">
        <w:rPr>
          <w:rFonts w:cstheme="minorHAnsi"/>
          <w:color w:val="212121"/>
          <w:shd w:val="clear" w:color="auto" w:fill="FFFFFF"/>
          <w:lang w:val="fr-FR"/>
        </w:rPr>
        <w:t>chaque année à partir du bassin du fleuve Congo. Cette chasse exerce u</w:t>
      </w:r>
      <w:r>
        <w:rPr>
          <w:rFonts w:cstheme="minorHAnsi"/>
          <w:color w:val="212121"/>
          <w:shd w:val="clear" w:color="auto" w:fill="FFFFFF"/>
          <w:lang w:val="fr-FR"/>
        </w:rPr>
        <w:t>ne pression énorme sur de nombreuses espèces d'animaux de forêt (</w:t>
      </w:r>
      <w:r w:rsidRPr="00C7255D">
        <w:rPr>
          <w:rFonts w:cstheme="minorHAnsi"/>
          <w:color w:val="212121"/>
          <w:shd w:val="clear" w:color="auto" w:fill="FFFFFF"/>
          <w:lang w:val="fr-FR"/>
        </w:rPr>
        <w:t>pangolin</w:t>
      </w:r>
      <w:r>
        <w:rPr>
          <w:rFonts w:cstheme="minorHAnsi"/>
          <w:color w:val="212121"/>
          <w:shd w:val="clear" w:color="auto" w:fill="FFFFFF"/>
          <w:lang w:val="fr-FR"/>
        </w:rPr>
        <w:t xml:space="preserve">s, </w:t>
      </w:r>
      <w:r w:rsidRPr="00C7255D">
        <w:rPr>
          <w:rFonts w:cstheme="minorHAnsi"/>
          <w:color w:val="212121"/>
          <w:shd w:val="clear" w:color="auto" w:fill="FFFFFF"/>
          <w:lang w:val="fr-FR"/>
        </w:rPr>
        <w:t>crocodile</w:t>
      </w:r>
      <w:r>
        <w:rPr>
          <w:rFonts w:cstheme="minorHAnsi"/>
          <w:color w:val="212121"/>
          <w:shd w:val="clear" w:color="auto" w:fill="FFFFFF"/>
          <w:lang w:val="fr-FR"/>
        </w:rPr>
        <w:t xml:space="preserve">s, </w:t>
      </w:r>
      <w:r w:rsidRPr="00C7255D">
        <w:rPr>
          <w:rFonts w:cstheme="minorHAnsi"/>
          <w:color w:val="212121"/>
          <w:shd w:val="clear" w:color="auto" w:fill="FFFFFF"/>
          <w:lang w:val="fr-FR"/>
        </w:rPr>
        <w:t>antilope</w:t>
      </w:r>
      <w:r>
        <w:rPr>
          <w:rFonts w:cstheme="minorHAnsi"/>
          <w:color w:val="212121"/>
          <w:shd w:val="clear" w:color="auto" w:fill="FFFFFF"/>
          <w:lang w:val="fr-FR"/>
        </w:rPr>
        <w:t xml:space="preserve">s, singes) 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à mesure que la demande </w:t>
      </w:r>
      <w:r>
        <w:rPr>
          <w:rFonts w:cstheme="minorHAnsi"/>
          <w:color w:val="212121"/>
          <w:shd w:val="clear" w:color="auto" w:fill="FFFFFF"/>
          <w:lang w:val="fr-FR"/>
        </w:rPr>
        <w:t>augmente au niveau des centres urbains</w:t>
      </w:r>
      <w:r w:rsidRPr="00C7255D">
        <w:rPr>
          <w:rFonts w:cstheme="minorHAnsi"/>
          <w:color w:val="212121"/>
          <w:shd w:val="clear" w:color="auto" w:fill="FFFFFF"/>
          <w:lang w:val="fr-FR"/>
        </w:rPr>
        <w:t>.</w:t>
      </w:r>
    </w:p>
    <w:p w:rsidR="00D41AB6" w:rsidRPr="00C7255D" w:rsidRDefault="00D41AB6" w:rsidP="00D41AB6">
      <w:pPr>
        <w:spacing w:after="0" w:line="240" w:lineRule="auto"/>
        <w:jc w:val="both"/>
        <w:rPr>
          <w:rFonts w:cstheme="minorHAnsi"/>
          <w:color w:val="212121"/>
          <w:shd w:val="clear" w:color="auto" w:fill="FFFFFF"/>
          <w:lang w:val="fr-FR"/>
        </w:rPr>
      </w:pPr>
      <w:r w:rsidRPr="00425D99">
        <w:rPr>
          <w:rFonts w:cstheme="minorHAnsi"/>
          <w:color w:val="212121"/>
          <w:shd w:val="clear" w:color="auto" w:fill="FFFFFF"/>
          <w:lang w:val="fr-FR"/>
        </w:rPr>
        <w:br/>
        <w:t>Afin de réduire la menace de la chasse sur la faune</w:t>
      </w:r>
      <w:r>
        <w:rPr>
          <w:rFonts w:cstheme="minorHAnsi"/>
          <w:color w:val="212121"/>
          <w:shd w:val="clear" w:color="auto" w:fill="FFFFFF"/>
          <w:lang w:val="fr-FR"/>
        </w:rPr>
        <w:t>,</w:t>
      </w:r>
      <w:r w:rsidRPr="00425D99">
        <w:rPr>
          <w:rFonts w:cstheme="minorHAnsi"/>
          <w:color w:val="212121"/>
          <w:shd w:val="clear" w:color="auto" w:fill="FFFFFF"/>
          <w:lang w:val="fr-FR"/>
        </w:rPr>
        <w:t xml:space="preserve"> l’ONG </w:t>
      </w:r>
      <w:proofErr w:type="spellStart"/>
      <w:r w:rsidRPr="00C7255D">
        <w:rPr>
          <w:rFonts w:cstheme="minorHAnsi"/>
          <w:color w:val="212121"/>
          <w:shd w:val="clear" w:color="auto" w:fill="FFFFFF"/>
          <w:lang w:val="fr-FR"/>
        </w:rPr>
        <w:t>Wildlife</w:t>
      </w:r>
      <w:proofErr w:type="spellEnd"/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Conservation Society et ses partenaires -CIFOR et </w:t>
      </w:r>
      <w:proofErr w:type="spellStart"/>
      <w:r w:rsidRPr="00C7255D">
        <w:rPr>
          <w:rFonts w:cstheme="minorHAnsi"/>
          <w:color w:val="212121"/>
          <w:shd w:val="clear" w:color="auto" w:fill="FFFFFF"/>
          <w:lang w:val="fr-FR"/>
        </w:rPr>
        <w:t>YoYo</w:t>
      </w:r>
      <w:proofErr w:type="spellEnd"/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Communications</w:t>
      </w:r>
      <w:r>
        <w:rPr>
          <w:rFonts w:cstheme="minorHAnsi"/>
          <w:color w:val="212121"/>
          <w:shd w:val="clear" w:color="auto" w:fill="FFFFFF"/>
          <w:lang w:val="fr-FR"/>
        </w:rPr>
        <w:t>-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mènent actuellement un projet </w:t>
      </w:r>
      <w:r>
        <w:rPr>
          <w:rFonts w:cstheme="minorHAnsi"/>
          <w:color w:val="212121"/>
          <w:shd w:val="clear" w:color="auto" w:fill="FFFFFF"/>
          <w:lang w:val="fr-FR"/>
        </w:rPr>
        <w:t>de cinq ans financé par l’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US Fish and </w:t>
      </w:r>
      <w:proofErr w:type="spellStart"/>
      <w:r w:rsidRPr="00C7255D">
        <w:rPr>
          <w:rFonts w:cstheme="minorHAnsi"/>
          <w:color w:val="212121"/>
          <w:shd w:val="clear" w:color="auto" w:fill="FFFFFF"/>
          <w:lang w:val="fr-FR"/>
        </w:rPr>
        <w:t>Wildlife</w:t>
      </w:r>
      <w:proofErr w:type="spellEnd"/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Service</w:t>
      </w:r>
      <w:r>
        <w:rPr>
          <w:rFonts w:cstheme="minorHAnsi"/>
          <w:color w:val="212121"/>
          <w:shd w:val="clear" w:color="auto" w:fill="FFFFFF"/>
          <w:lang w:val="fr-FR"/>
        </w:rPr>
        <w:t xml:space="preserve">. Le projet vise à </w:t>
      </w:r>
      <w:r w:rsidRPr="00C7255D">
        <w:rPr>
          <w:rFonts w:cstheme="minorHAnsi"/>
          <w:color w:val="212121"/>
          <w:shd w:val="clear" w:color="auto" w:fill="FFFFFF"/>
          <w:lang w:val="fr-FR"/>
        </w:rPr>
        <w:t>identifier les principaux moteurs de la consommation de via</w:t>
      </w:r>
      <w:r>
        <w:rPr>
          <w:rFonts w:cstheme="minorHAnsi"/>
          <w:color w:val="212121"/>
          <w:shd w:val="clear" w:color="auto" w:fill="FFFFFF"/>
          <w:lang w:val="fr-FR"/>
        </w:rPr>
        <w:t>nde de brousse en milieu urbain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à Brazzaville, en République du Congo et à Kinshasa, en Ré</w:t>
      </w:r>
      <w:r>
        <w:rPr>
          <w:rFonts w:cstheme="minorHAnsi"/>
          <w:color w:val="212121"/>
          <w:shd w:val="clear" w:color="auto" w:fill="FFFFFF"/>
          <w:lang w:val="fr-FR"/>
        </w:rPr>
        <w:t>publique démocratique du Congo (</w:t>
      </w:r>
      <w:proofErr w:type="spellStart"/>
      <w:r>
        <w:rPr>
          <w:rFonts w:cstheme="minorHAnsi"/>
          <w:color w:val="212121"/>
          <w:shd w:val="clear" w:color="auto" w:fill="FFFFFF"/>
          <w:lang w:val="fr-FR"/>
        </w:rPr>
        <w:t>KiBra</w:t>
      </w:r>
      <w:proofErr w:type="spellEnd"/>
      <w:r>
        <w:rPr>
          <w:rFonts w:cstheme="minorHAnsi"/>
          <w:color w:val="212121"/>
          <w:shd w:val="clear" w:color="auto" w:fill="FFFFFF"/>
          <w:lang w:val="fr-FR"/>
        </w:rPr>
        <w:t>).</w:t>
      </w:r>
    </w:p>
    <w:p w:rsidR="00D41AB6" w:rsidRPr="00C7255D" w:rsidRDefault="00D41AB6" w:rsidP="00D41AB6">
      <w:pPr>
        <w:spacing w:after="0" w:line="240" w:lineRule="auto"/>
        <w:jc w:val="both"/>
        <w:rPr>
          <w:rFonts w:cstheme="minorHAnsi"/>
          <w:color w:val="212121"/>
          <w:shd w:val="clear" w:color="auto" w:fill="FFFFFF"/>
          <w:lang w:val="fr-FR"/>
        </w:rPr>
      </w:pPr>
    </w:p>
    <w:p w:rsidR="00D41AB6" w:rsidRDefault="00D41AB6" w:rsidP="00D41AB6">
      <w:pPr>
        <w:spacing w:after="0" w:line="240" w:lineRule="auto"/>
        <w:jc w:val="both"/>
        <w:rPr>
          <w:rFonts w:cstheme="minorHAnsi"/>
          <w:color w:val="212121"/>
          <w:shd w:val="clear" w:color="auto" w:fill="FFFFFF"/>
          <w:lang w:val="fr-FR"/>
        </w:rPr>
      </w:pPr>
      <w:r>
        <w:rPr>
          <w:rFonts w:cstheme="minorHAnsi"/>
          <w:color w:val="212121"/>
          <w:shd w:val="clear" w:color="auto" w:fill="FFFFFF"/>
          <w:lang w:val="fr-FR"/>
        </w:rPr>
        <w:t>Des recherches ont débuté dans les deux villes afin d’examiner les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trois composantes </w:t>
      </w:r>
      <w:r>
        <w:rPr>
          <w:rFonts w:cstheme="minorHAnsi"/>
          <w:color w:val="212121"/>
          <w:shd w:val="clear" w:color="auto" w:fill="FFFFFF"/>
          <w:lang w:val="fr-FR"/>
        </w:rPr>
        <w:t>essentielles liées au commerce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de la viande de brousse: l'offre, la demande et le contexte réglementaire. L'équipe travaillant sur ce projet utilisera </w:t>
      </w:r>
      <w:r>
        <w:rPr>
          <w:rFonts w:cstheme="minorHAnsi"/>
          <w:color w:val="212121"/>
          <w:shd w:val="clear" w:color="auto" w:fill="FFFFFF"/>
          <w:lang w:val="fr-FR"/>
        </w:rPr>
        <w:t xml:space="preserve">par la suite </w:t>
      </w:r>
      <w:r w:rsidRPr="00C7255D">
        <w:rPr>
          <w:rFonts w:cstheme="minorHAnsi"/>
          <w:color w:val="212121"/>
          <w:shd w:val="clear" w:color="auto" w:fill="FFFFFF"/>
          <w:lang w:val="fr-FR"/>
        </w:rPr>
        <w:t>l</w:t>
      </w:r>
      <w:r>
        <w:rPr>
          <w:rFonts w:cstheme="minorHAnsi"/>
          <w:color w:val="212121"/>
          <w:shd w:val="clear" w:color="auto" w:fill="FFFFFF"/>
          <w:lang w:val="fr-FR"/>
        </w:rPr>
        <w:t xml:space="preserve">es connaissances acquises 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pour développer une </w:t>
      </w:r>
      <w:r>
        <w:rPr>
          <w:rFonts w:cstheme="minorHAnsi"/>
          <w:color w:val="212121"/>
          <w:shd w:val="clear" w:color="auto" w:fill="FFFFFF"/>
          <w:lang w:val="fr-FR"/>
        </w:rPr>
        <w:t xml:space="preserve">grande 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campagne </w:t>
      </w:r>
      <w:r>
        <w:rPr>
          <w:rFonts w:cstheme="minorHAnsi"/>
          <w:color w:val="212121"/>
          <w:shd w:val="clear" w:color="auto" w:fill="FFFFFF"/>
          <w:lang w:val="fr-FR"/>
        </w:rPr>
        <w:t xml:space="preserve">médiatique </w:t>
      </w:r>
      <w:r w:rsidRPr="00C7255D">
        <w:rPr>
          <w:rFonts w:cstheme="minorHAnsi"/>
          <w:color w:val="212121"/>
          <w:shd w:val="clear" w:color="auto" w:fill="FFFFFF"/>
          <w:lang w:val="fr-FR"/>
        </w:rPr>
        <w:t>de chan</w:t>
      </w:r>
      <w:r>
        <w:rPr>
          <w:rFonts w:cstheme="minorHAnsi"/>
          <w:color w:val="212121"/>
          <w:shd w:val="clear" w:color="auto" w:fill="FFFFFF"/>
          <w:lang w:val="fr-FR"/>
        </w:rPr>
        <w:t xml:space="preserve">gement de comportement, </w:t>
      </w:r>
      <w:r w:rsidRPr="00C7255D">
        <w:rPr>
          <w:rFonts w:cstheme="minorHAnsi"/>
          <w:color w:val="212121"/>
          <w:shd w:val="clear" w:color="auto" w:fill="FFFFFF"/>
          <w:lang w:val="fr-FR"/>
        </w:rPr>
        <w:t>unique en son genre</w:t>
      </w:r>
      <w:r>
        <w:rPr>
          <w:rFonts w:cstheme="minorHAnsi"/>
          <w:color w:val="212121"/>
          <w:shd w:val="clear" w:color="auto" w:fill="FFFFFF"/>
          <w:lang w:val="fr-FR"/>
        </w:rPr>
        <w:t>,</w:t>
      </w:r>
      <w:r w:rsidRPr="00C7255D">
        <w:rPr>
          <w:rFonts w:cstheme="minorHAnsi"/>
          <w:color w:val="212121"/>
          <w:shd w:val="clear" w:color="auto" w:fill="FFFFFF"/>
          <w:lang w:val="fr-FR"/>
        </w:rPr>
        <w:t xml:space="preserve"> afin de réduire le niveau de consommation de viande de brousse.</w:t>
      </w:r>
    </w:p>
    <w:p w:rsidR="00A85392" w:rsidRPr="00A85392" w:rsidRDefault="00A85392" w:rsidP="00BE4547">
      <w:pPr>
        <w:spacing w:after="0"/>
        <w:rPr>
          <w:rFonts w:eastAsia="Calibri" w:cs="Calibri"/>
          <w:b/>
          <w:bCs/>
          <w:color w:val="000000"/>
          <w:sz w:val="24"/>
          <w:lang w:val="fr-FR"/>
        </w:rPr>
      </w:pPr>
      <w:bookmarkStart w:id="0" w:name="_GoBack"/>
      <w:bookmarkEnd w:id="0"/>
    </w:p>
    <w:p w:rsidR="00BE4547" w:rsidRPr="00A85392" w:rsidRDefault="00A85392" w:rsidP="007A0F95">
      <w:pPr>
        <w:spacing w:after="0"/>
        <w:rPr>
          <w:rFonts w:eastAsia="Calibri" w:cs="Calibri"/>
          <w:b/>
          <w:bCs/>
          <w:color w:val="000000"/>
          <w:sz w:val="24"/>
          <w:lang w:val="fr-FR"/>
        </w:rPr>
      </w:pPr>
      <w:r>
        <w:rPr>
          <w:rFonts w:eastAsia="Calibri" w:cs="Calibri"/>
          <w:b/>
          <w:bCs/>
          <w:color w:val="000000"/>
          <w:sz w:val="24"/>
          <w:lang w:val="fr-FR"/>
        </w:rPr>
        <w:t xml:space="preserve">Responsabilités principales </w:t>
      </w:r>
    </w:p>
    <w:p w:rsidR="00BE4547" w:rsidRPr="00A85392" w:rsidRDefault="00BE4547" w:rsidP="00BE4547">
      <w:pPr>
        <w:spacing w:after="0"/>
        <w:rPr>
          <w:rFonts w:eastAsia="Calibri" w:cs="Calibri"/>
          <w:color w:val="000000"/>
          <w:sz w:val="8"/>
          <w:lang w:val="fr-FR"/>
        </w:rPr>
      </w:pPr>
    </w:p>
    <w:p w:rsidR="00D41AB6" w:rsidRDefault="00D41AB6" w:rsidP="00D41AB6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D4546E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Maintenir un système de gestion de 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projet intégré pour l’ensemble du programme (Kinshasa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, Brazzaville et Pointe Noire)</w:t>
      </w:r>
    </w:p>
    <w:p w:rsidR="00D41AB6" w:rsidRPr="00D4546E" w:rsidRDefault="00D41AB6" w:rsidP="00D41AB6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D4546E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Maintenir une base de données sur les médias, le gouvernement, les ONG et les parties prenantes du secteur privé</w:t>
      </w:r>
    </w:p>
    <w:p w:rsidR="00D41AB6" w:rsidRPr="00D4546E" w:rsidRDefault="00D41AB6" w:rsidP="00D41AB6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Appuyer la logistique et l’organisation d’ateliers et réunions</w:t>
      </w:r>
    </w:p>
    <w:p w:rsidR="00D41AB6" w:rsidRPr="00D4546E" w:rsidRDefault="00D41AB6" w:rsidP="00D41AB6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Aider </w:t>
      </w:r>
      <w:r w:rsidRPr="00D4546E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le coordonnateur de projet et les autres membres de l'équipe (droit, recherche, campagne) avec d'autres tâc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hes d'administration générale </w:t>
      </w:r>
    </w:p>
    <w:p w:rsidR="00A85392" w:rsidRPr="00A85392" w:rsidRDefault="00A85392" w:rsidP="00BE4547">
      <w:pPr>
        <w:spacing w:after="0"/>
        <w:rPr>
          <w:rFonts w:eastAsia="Calibri" w:cs="Calibri"/>
          <w:color w:val="000000"/>
          <w:sz w:val="8"/>
          <w:lang w:val="fr-FR"/>
        </w:rPr>
      </w:pPr>
    </w:p>
    <w:p w:rsidR="00D41AB6" w:rsidRDefault="009C27E0" w:rsidP="00D41AB6">
      <w:pPr>
        <w:pStyle w:val="PrformatHTML"/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4"/>
          <w:szCs w:val="22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4"/>
          <w:szCs w:val="22"/>
          <w:lang w:eastAsia="en-US"/>
        </w:rPr>
        <w:t xml:space="preserve">Livrables attendus </w:t>
      </w:r>
    </w:p>
    <w:p w:rsidR="00D41AB6" w:rsidRPr="006529B7" w:rsidRDefault="00D41AB6" w:rsidP="00D41AB6">
      <w:pPr>
        <w:pStyle w:val="PrformatHTM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Système de gestion de projet pour </w:t>
      </w:r>
      <w:proofErr w:type="spellStart"/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KiBra</w:t>
      </w:r>
      <w:proofErr w:type="spellEnd"/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mis à jour et maintenu</w:t>
      </w:r>
    </w:p>
    <w:p w:rsidR="00D41AB6" w:rsidRPr="006B77E0" w:rsidRDefault="00D41AB6" w:rsidP="00D41AB6">
      <w:pPr>
        <w:pStyle w:val="PrformatHTML"/>
        <w:numPr>
          <w:ilvl w:val="0"/>
          <w:numId w:val="11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Mises à jour </w:t>
      </w:r>
      <w:proofErr w:type="spellStart"/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bi-hebdomadaires</w:t>
      </w:r>
      <w:proofErr w:type="spellEnd"/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de l'équipe pour mettre en évidence les tâches prioritaires</w:t>
      </w:r>
    </w:p>
    <w:p w:rsidR="00D41AB6" w:rsidRPr="006B77E0" w:rsidRDefault="00D41AB6" w:rsidP="00D41AB6">
      <w:pPr>
        <w:pStyle w:val="PrformatHTML"/>
        <w:numPr>
          <w:ilvl w:val="0"/>
          <w:numId w:val="11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lastRenderedPageBreak/>
        <w:t>Base de données des parties prenantes</w:t>
      </w:r>
    </w:p>
    <w:p w:rsidR="00D41AB6" w:rsidRPr="006B77E0" w:rsidRDefault="00D41AB6" w:rsidP="00D41AB6">
      <w:pPr>
        <w:pStyle w:val="PrformatHTML"/>
        <w:numPr>
          <w:ilvl w:val="0"/>
          <w:numId w:val="11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Rapports de réunion finaux</w:t>
      </w:r>
    </w:p>
    <w:p w:rsidR="00A85392" w:rsidRPr="00D41AB6" w:rsidRDefault="00D41AB6" w:rsidP="00D41AB6">
      <w:pPr>
        <w:pStyle w:val="PrformatHTML"/>
        <w:numPr>
          <w:ilvl w:val="0"/>
          <w:numId w:val="11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Mises à jour mensuelles de 2 pages envoyées aux partenaires </w:t>
      </w:r>
      <w:proofErr w:type="spellStart"/>
      <w:r w:rsidRPr="006B77E0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KiBra</w:t>
      </w:r>
      <w:proofErr w:type="spellEnd"/>
    </w:p>
    <w:p w:rsidR="00A85392" w:rsidRPr="00E11D7C" w:rsidRDefault="00A85392" w:rsidP="00A85392">
      <w:pPr>
        <w:pStyle w:val="Prformat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A85392" w:rsidRPr="00D41AB6" w:rsidRDefault="009C27E0" w:rsidP="00A85392">
      <w:pPr>
        <w:pStyle w:val="PrformatHTML"/>
        <w:shd w:val="clear" w:color="auto" w:fill="FFFFFF"/>
        <w:rPr>
          <w:rFonts w:ascii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Compétences </w:t>
      </w:r>
    </w:p>
    <w:p w:rsidR="00D41AB6" w:rsidRPr="006529B7" w:rsidRDefault="00D41AB6" w:rsidP="00D41AB6">
      <w:pPr>
        <w:pStyle w:val="PrformatHTML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Bonne maitrise du français et bon niveau d’anglais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à l’écrit comme à l’oral.</w:t>
      </w:r>
    </w:p>
    <w:p w:rsidR="00D41AB6" w:rsidRPr="006529B7" w:rsidRDefault="00D41AB6" w:rsidP="00D41AB6">
      <w:pPr>
        <w:pStyle w:val="PrformatHTML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Maitrise du lingala et/ou </w:t>
      </w:r>
      <w:proofErr w:type="spellStart"/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kituba</w:t>
      </w:r>
      <w:proofErr w:type="spellEnd"/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appréciée</w:t>
      </w:r>
    </w:p>
    <w:p w:rsidR="00D41AB6" w:rsidRPr="006529B7" w:rsidRDefault="00D41AB6" w:rsidP="00D41AB6">
      <w:pPr>
        <w:pStyle w:val="PrformatHTML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Maitrise des outils de communication, des logiciels de gestion de projet</w:t>
      </w:r>
    </w:p>
    <w:p w:rsidR="00D41AB6" w:rsidRPr="006529B7" w:rsidRDefault="00D41AB6" w:rsidP="00D41AB6">
      <w:pPr>
        <w:pStyle w:val="PrformatHTML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Maitrise des outils de collecte de données (</w:t>
      </w:r>
      <w:proofErr w:type="spellStart"/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Kobo</w:t>
      </w:r>
      <w:proofErr w:type="spellEnd"/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), base de données, GIS appréciée</w:t>
      </w:r>
    </w:p>
    <w:p w:rsidR="00D41AB6" w:rsidRDefault="00D41AB6" w:rsidP="00D41AB6">
      <w:pPr>
        <w:pStyle w:val="PrformatHTML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M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aitrise de M</w:t>
      </w: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icrosoft Office </w:t>
      </w:r>
    </w:p>
    <w:p w:rsidR="00A85392" w:rsidRDefault="00A85392" w:rsidP="00A85392">
      <w:pPr>
        <w:pStyle w:val="PrformatHTML"/>
        <w:shd w:val="clear" w:color="auto" w:fill="FFFFFF"/>
        <w:rPr>
          <w:rFonts w:asciiTheme="minorHAnsi" w:hAnsiTheme="minorHAnsi" w:cstheme="minorHAnsi"/>
          <w:b/>
          <w:sz w:val="26"/>
          <w:szCs w:val="26"/>
          <w:lang w:eastAsia="en-US"/>
        </w:rPr>
      </w:pPr>
    </w:p>
    <w:p w:rsidR="00A85392" w:rsidRDefault="009C27E0" w:rsidP="00A85392">
      <w:pPr>
        <w:pStyle w:val="PrformatHTML"/>
        <w:shd w:val="clear" w:color="auto" w:fill="FFFFFF"/>
        <w:rPr>
          <w:rFonts w:ascii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Profil du candidat </w:t>
      </w:r>
    </w:p>
    <w:p w:rsidR="00D41AB6" w:rsidRPr="00D41AB6" w:rsidRDefault="00D41AB6" w:rsidP="00D41AB6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Bac + 3 ou 5 en sciences sociales appliquée (anthropologie, sociologie) ou autres domaines liés à la gestion de projets et/ ou en environnement. Expérience d’au moins 3 ans en gestion de projet.</w:t>
      </w:r>
    </w:p>
    <w:p w:rsidR="00A85392" w:rsidRPr="00EE65A7" w:rsidRDefault="00A85392" w:rsidP="00A85392">
      <w:pPr>
        <w:pStyle w:val="PrformatHTML"/>
        <w:shd w:val="clear" w:color="auto" w:fill="FFFFFF"/>
        <w:rPr>
          <w:rFonts w:asciiTheme="minorHAnsi" w:hAnsiTheme="minorHAnsi" w:cstheme="minorHAnsi"/>
          <w:b/>
          <w:lang w:eastAsia="en-US"/>
        </w:rPr>
      </w:pPr>
    </w:p>
    <w:p w:rsidR="00A85392" w:rsidRPr="00D41AB6" w:rsidRDefault="009C27E0" w:rsidP="00D41AB6">
      <w:pPr>
        <w:pStyle w:val="PrformatHTML"/>
        <w:shd w:val="clear" w:color="auto" w:fill="FFFFFF"/>
        <w:rPr>
          <w:rFonts w:asciiTheme="minorHAnsi" w:hAnsiTheme="minorHAnsi" w:cstheme="minorHAnsi"/>
          <w:b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Durée et type de contrat </w:t>
      </w:r>
      <w:r w:rsidR="00A85392" w:rsidRPr="006529B7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</w:t>
      </w:r>
    </w:p>
    <w:p w:rsidR="00D41AB6" w:rsidRDefault="00D41AB6" w:rsidP="00D41AB6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Le poste s’étend du 20</w:t>
      </w: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février 2018 au 31 janvier 2019.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Il s'agit d'un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recrutement local, le poste est basé à Brazzaville avec des déplacements fréquents prévus à Kinshasa et à Pointe Noire. Les candidats internationaux devront s’acquitter d’une assurance médicale couvrant les zones du projet</w:t>
      </w: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. Les déplacements professionnels entre Pointe Noire, Brazzaville et Kinshasa seront 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pris en charge</w:t>
      </w: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par WCS. </w:t>
      </w:r>
    </w:p>
    <w:p w:rsidR="00D41AB6" w:rsidRDefault="00D41AB6" w:rsidP="00D41AB6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  <w:r w:rsidRPr="006529B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>Le salaire sera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  <w:t xml:space="preserve"> calculé en fonction de l’expérience du candidat. </w:t>
      </w:r>
    </w:p>
    <w:p w:rsidR="00D41AB6" w:rsidRDefault="00D41AB6" w:rsidP="00D41AB6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eastAsia="en-US"/>
        </w:rPr>
      </w:pPr>
    </w:p>
    <w:p w:rsidR="00A85392" w:rsidRDefault="00A85392" w:rsidP="00A85392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i/>
          <w:color w:val="212121"/>
          <w:sz w:val="22"/>
          <w:szCs w:val="22"/>
          <w:shd w:val="clear" w:color="auto" w:fill="FFFFFF"/>
          <w:lang w:eastAsia="en-US"/>
        </w:rPr>
      </w:pPr>
    </w:p>
    <w:p w:rsidR="00A85392" w:rsidRDefault="00A85392" w:rsidP="00A85392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</w:pP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Merci d’adresser votre CV + Lettre de motivation à Robert </w:t>
      </w:r>
      <w:proofErr w:type="spellStart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Mwinyihali</w:t>
      </w:r>
      <w:proofErr w:type="spellEnd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 (</w:t>
      </w:r>
      <w:hyperlink r:id="rId8" w:history="1">
        <w:r w:rsidRPr="00EE65A7">
          <w:rPr>
            <w:rFonts w:asciiTheme="minorHAnsi" w:eastAsiaTheme="minorHAnsi" w:hAnsiTheme="minorHAnsi" w:cstheme="minorHAnsi"/>
            <w:i/>
            <w:color w:val="212121"/>
            <w:sz w:val="24"/>
            <w:szCs w:val="24"/>
            <w:lang w:eastAsia="en-US"/>
          </w:rPr>
          <w:t>rmwinyihali@wcs.org</w:t>
        </w:r>
      </w:hyperlink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,</w:t>
      </w:r>
      <w:r w:rsidRPr="00EE65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01FE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avec en </w:t>
      </w: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copie Emilie </w:t>
      </w:r>
      <w:proofErr w:type="spellStart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Fairet</w:t>
      </w:r>
      <w:proofErr w:type="spellEnd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, </w:t>
      </w:r>
      <w:hyperlink r:id="rId9" w:history="1">
        <w:r w:rsidRPr="001101FE">
          <w:rPr>
            <w:rFonts w:asciiTheme="minorHAnsi" w:eastAsiaTheme="minorHAnsi" w:hAnsiTheme="minorHAnsi" w:cstheme="minorHAnsi"/>
            <w:i/>
            <w:color w:val="212121"/>
            <w:sz w:val="24"/>
            <w:szCs w:val="24"/>
            <w:lang w:eastAsia="en-US"/>
          </w:rPr>
          <w:t>efairet@wcs.org</w:t>
        </w:r>
      </w:hyperlink>
      <w:r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 et kibra.bushmeat@gmail.com</w:t>
      </w: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b/>
          <w:i/>
          <w:color w:val="212121"/>
          <w:sz w:val="24"/>
          <w:szCs w:val="24"/>
          <w:shd w:val="clear" w:color="auto" w:fill="FFFFFF"/>
          <w:lang w:eastAsia="en-US"/>
        </w:rPr>
        <w:t>avant le 15</w:t>
      </w:r>
      <w:r w:rsidRPr="00EE65A7">
        <w:rPr>
          <w:rFonts w:asciiTheme="minorHAnsi" w:eastAsiaTheme="minorHAnsi" w:hAnsiTheme="minorHAnsi" w:cstheme="minorHAnsi"/>
          <w:b/>
          <w:i/>
          <w:color w:val="212121"/>
          <w:sz w:val="24"/>
          <w:szCs w:val="24"/>
          <w:shd w:val="clear" w:color="auto" w:fill="FFFFFF"/>
          <w:lang w:eastAsia="en-US"/>
        </w:rPr>
        <w:t xml:space="preserve"> février 2018</w:t>
      </w: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.</w:t>
      </w:r>
    </w:p>
    <w:p w:rsidR="00A85392" w:rsidRPr="00EE65A7" w:rsidRDefault="00A85392" w:rsidP="00A85392">
      <w:pPr>
        <w:pStyle w:val="PrformatHTML"/>
        <w:shd w:val="clear" w:color="auto" w:fill="FFFFFF"/>
        <w:jc w:val="both"/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</w:pP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Seuls les candidats retenus seront recontactés. Pour toute demande d’informations complémentaires, contactez M. </w:t>
      </w:r>
      <w:proofErr w:type="spellStart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M</w:t>
      </w:r>
      <w:r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winyih</w:t>
      </w:r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>ali</w:t>
      </w:r>
      <w:proofErr w:type="spellEnd"/>
      <w:r w:rsidRPr="00EE65A7">
        <w:rPr>
          <w:rFonts w:asciiTheme="minorHAnsi" w:eastAsiaTheme="minorHAnsi" w:hAnsiTheme="minorHAnsi" w:cstheme="minorHAnsi"/>
          <w:i/>
          <w:color w:val="212121"/>
          <w:sz w:val="24"/>
          <w:szCs w:val="24"/>
          <w:shd w:val="clear" w:color="auto" w:fill="FFFFFF"/>
          <w:lang w:eastAsia="en-US"/>
        </w:rPr>
        <w:t xml:space="preserve"> à l’adresse mail ci-dessus.</w:t>
      </w:r>
    </w:p>
    <w:p w:rsidR="00BA25CC" w:rsidRPr="00D41AB6" w:rsidRDefault="00BA25CC" w:rsidP="0061156C">
      <w:pPr>
        <w:spacing w:after="0"/>
        <w:rPr>
          <w:rFonts w:eastAsia="Calibri" w:cs="Calibri"/>
          <w:color w:val="000000"/>
          <w:sz w:val="24"/>
          <w:lang w:val="fr-FR"/>
        </w:rPr>
      </w:pPr>
    </w:p>
    <w:p w:rsidR="00436006" w:rsidRPr="00D41AB6" w:rsidRDefault="00436006" w:rsidP="0061156C">
      <w:pPr>
        <w:spacing w:after="0"/>
        <w:rPr>
          <w:rFonts w:eastAsia="Calibri" w:cs="Calibri"/>
          <w:color w:val="000000"/>
          <w:sz w:val="24"/>
          <w:lang w:val="fr-FR"/>
        </w:rPr>
      </w:pPr>
      <w:r w:rsidRPr="00D41AB6">
        <w:rPr>
          <w:rFonts w:eastAsia="Calibri" w:cs="Calibri"/>
          <w:color w:val="000000"/>
          <w:sz w:val="24"/>
          <w:lang w:val="fr-FR"/>
        </w:rPr>
        <w:t xml:space="preserve"> </w:t>
      </w:r>
    </w:p>
    <w:p w:rsidR="007A0F95" w:rsidRPr="00D41AB6" w:rsidRDefault="007A0F95" w:rsidP="0061156C">
      <w:pPr>
        <w:spacing w:after="0"/>
        <w:rPr>
          <w:rFonts w:eastAsia="Calibri" w:cs="Calibri"/>
          <w:color w:val="000000"/>
          <w:sz w:val="24"/>
          <w:lang w:val="fr-FR"/>
        </w:rPr>
      </w:pPr>
    </w:p>
    <w:p w:rsidR="00E8128B" w:rsidRPr="00D41AB6" w:rsidRDefault="00E8128B" w:rsidP="004F261D">
      <w:pPr>
        <w:rPr>
          <w:szCs w:val="24"/>
          <w:shd w:val="clear" w:color="auto" w:fill="FFFFFF"/>
          <w:lang w:val="fr-FR"/>
        </w:rPr>
      </w:pPr>
    </w:p>
    <w:p w:rsidR="00D21302" w:rsidRPr="00D41AB6" w:rsidRDefault="00D21302" w:rsidP="004F261D">
      <w:pPr>
        <w:rPr>
          <w:szCs w:val="24"/>
          <w:lang w:val="fr-FR"/>
        </w:rPr>
      </w:pPr>
    </w:p>
    <w:sectPr w:rsidR="00D21302" w:rsidRPr="00D41AB6" w:rsidSect="003031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1F51C9"/>
    <w:multiLevelType w:val="hybridMultilevel"/>
    <w:tmpl w:val="368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3A80"/>
    <w:multiLevelType w:val="hybridMultilevel"/>
    <w:tmpl w:val="EA7E7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A68"/>
    <w:multiLevelType w:val="multilevel"/>
    <w:tmpl w:val="88E8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F1F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07A4C60"/>
    <w:multiLevelType w:val="hybridMultilevel"/>
    <w:tmpl w:val="94842ED0"/>
    <w:lvl w:ilvl="0" w:tplc="27AE8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A99"/>
    <w:multiLevelType w:val="hybridMultilevel"/>
    <w:tmpl w:val="D3029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17E2"/>
    <w:multiLevelType w:val="hybridMultilevel"/>
    <w:tmpl w:val="5CF8F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E4B10"/>
    <w:multiLevelType w:val="hybridMultilevel"/>
    <w:tmpl w:val="D0DAE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7407E"/>
    <w:multiLevelType w:val="hybridMultilevel"/>
    <w:tmpl w:val="8CD66492"/>
    <w:lvl w:ilvl="0" w:tplc="D794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5BEAC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3195"/>
    <w:multiLevelType w:val="hybridMultilevel"/>
    <w:tmpl w:val="9EE09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">
    <w15:presenceInfo w15:providerId="None" w15:userId="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47"/>
    <w:rsid w:val="00030A6A"/>
    <w:rsid w:val="00032AB8"/>
    <w:rsid w:val="000B5965"/>
    <w:rsid w:val="000E5466"/>
    <w:rsid w:val="001310D2"/>
    <w:rsid w:val="001767C1"/>
    <w:rsid w:val="002069F5"/>
    <w:rsid w:val="00272632"/>
    <w:rsid w:val="002819C1"/>
    <w:rsid w:val="002C6BA9"/>
    <w:rsid w:val="003031A8"/>
    <w:rsid w:val="00336B79"/>
    <w:rsid w:val="00361C9D"/>
    <w:rsid w:val="003813AF"/>
    <w:rsid w:val="0038532F"/>
    <w:rsid w:val="003E2B83"/>
    <w:rsid w:val="00406747"/>
    <w:rsid w:val="00436006"/>
    <w:rsid w:val="00452111"/>
    <w:rsid w:val="004C64DF"/>
    <w:rsid w:val="004F261D"/>
    <w:rsid w:val="004F7F57"/>
    <w:rsid w:val="00506319"/>
    <w:rsid w:val="005D7830"/>
    <w:rsid w:val="005E5027"/>
    <w:rsid w:val="00601059"/>
    <w:rsid w:val="0061156C"/>
    <w:rsid w:val="0061521F"/>
    <w:rsid w:val="006A0E13"/>
    <w:rsid w:val="006B3127"/>
    <w:rsid w:val="007051B3"/>
    <w:rsid w:val="00726C36"/>
    <w:rsid w:val="00727D87"/>
    <w:rsid w:val="00741092"/>
    <w:rsid w:val="00766B42"/>
    <w:rsid w:val="007A0F95"/>
    <w:rsid w:val="007F6706"/>
    <w:rsid w:val="008D7D67"/>
    <w:rsid w:val="00936E8A"/>
    <w:rsid w:val="00966463"/>
    <w:rsid w:val="009C27E0"/>
    <w:rsid w:val="00A85392"/>
    <w:rsid w:val="00BA25CC"/>
    <w:rsid w:val="00BE4547"/>
    <w:rsid w:val="00C0041B"/>
    <w:rsid w:val="00C766C7"/>
    <w:rsid w:val="00CF23C4"/>
    <w:rsid w:val="00D21302"/>
    <w:rsid w:val="00D22204"/>
    <w:rsid w:val="00D415E2"/>
    <w:rsid w:val="00D41AB6"/>
    <w:rsid w:val="00D5120E"/>
    <w:rsid w:val="00D84399"/>
    <w:rsid w:val="00DA15A3"/>
    <w:rsid w:val="00DE4017"/>
    <w:rsid w:val="00E3132E"/>
    <w:rsid w:val="00E8128B"/>
    <w:rsid w:val="00F67463"/>
    <w:rsid w:val="00FC7BB2"/>
    <w:rsid w:val="00FD24C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5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67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7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7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7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7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4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1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8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85392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5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67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7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7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7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7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4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1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8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85392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winyihali@wc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fairet@w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A183-6DDF-4DA7-96E4-FF29E62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Fanny</cp:lastModifiedBy>
  <cp:revision>3</cp:revision>
  <cp:lastPrinted>2017-02-28T22:00:00Z</cp:lastPrinted>
  <dcterms:created xsi:type="dcterms:W3CDTF">2018-01-19T09:51:00Z</dcterms:created>
  <dcterms:modified xsi:type="dcterms:W3CDTF">2018-01-19T09:58:00Z</dcterms:modified>
</cp:coreProperties>
</file>