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AEE8" w14:textId="1A4839EB" w:rsidR="007C0E15" w:rsidRDefault="007C0E15" w:rsidP="007C0E15">
      <w:pPr>
        <w:pStyle w:val="Title"/>
      </w:pPr>
      <w:r w:rsidRPr="007C0E15">
        <w:t>UMA</w:t>
      </w:r>
      <w:r>
        <w:t xml:space="preserve"> </w:t>
      </w:r>
      <w:r w:rsidR="00B7250E">
        <w:t>Profile</w:t>
      </w:r>
      <w:bookmarkStart w:id="0" w:name="_GoBack"/>
      <w:bookmarkEnd w:id="0"/>
      <w:r>
        <w:t xml:space="preserve"> for OpenID Connect Specification</w:t>
      </w:r>
    </w:p>
    <w:p w14:paraId="048BF099" w14:textId="77777777" w:rsidR="005D0A17" w:rsidRDefault="007C0E15" w:rsidP="007C0E15">
      <w:pPr>
        <w:pStyle w:val="Heading1"/>
      </w:pPr>
      <w:r>
        <w:t>Introduction</w:t>
      </w:r>
    </w:p>
    <w:p w14:paraId="0799C9CB" w14:textId="214F5021" w:rsidR="007C0E15" w:rsidRDefault="002B179E" w:rsidP="007C0E15">
      <w:r>
        <w:t>U</w:t>
      </w:r>
      <w:r w:rsidRPr="002B179E">
        <w:t xml:space="preserve">MA </w:t>
      </w:r>
      <w:r>
        <w:t>Claims 2.0</w:t>
      </w:r>
      <w:r w:rsidRPr="002B179E">
        <w:t xml:space="preserve"> approach is designed to support claims-based Access Control. In other terms, the access control decision to grant access to Authorizing User's resource (Protected Resource at Host) is made based on Requesting party information, such as Subject's name, age (or date of birth) email address, role, location, or score credit, etc.</w:t>
      </w:r>
    </w:p>
    <w:p w14:paraId="31DF2AAB" w14:textId="77777777" w:rsidR="007C0E15" w:rsidRDefault="007C0E15" w:rsidP="007C0E15">
      <w:pPr>
        <w:pStyle w:val="Heading2"/>
      </w:pPr>
      <w:r>
        <w:t>Purpose</w:t>
      </w:r>
    </w:p>
    <w:p w14:paraId="5974A541" w14:textId="77777777" w:rsidR="007C0E15" w:rsidRDefault="007C0E15" w:rsidP="007C0E15">
      <w:r>
        <w:t>This specification defines UMA interface to interact with OpenID Connect protocol in order to support claim-based access control.</w:t>
      </w:r>
    </w:p>
    <w:p w14:paraId="6AF4A539" w14:textId="77777777" w:rsidR="007C0E15" w:rsidRDefault="007C0E15" w:rsidP="007C0E15">
      <w:pPr>
        <w:pStyle w:val="Heading2"/>
      </w:pPr>
      <w:r>
        <w:t>Scope</w:t>
      </w:r>
    </w:p>
    <w:p w14:paraId="775F5911" w14:textId="585F989F" w:rsidR="00E70AAF" w:rsidRDefault="00E70AAF" w:rsidP="00E70AAF">
      <w:pPr>
        <w:pStyle w:val="ListParagraph"/>
        <w:numPr>
          <w:ilvl w:val="0"/>
          <w:numId w:val="6"/>
        </w:numPr>
      </w:pPr>
      <w:r>
        <w:t>Benefits, objectives and goals</w:t>
      </w:r>
    </w:p>
    <w:p w14:paraId="54BC2A1E" w14:textId="77777777" w:rsidR="007C0E15" w:rsidRDefault="007C0E15" w:rsidP="007C0E15">
      <w:pPr>
        <w:pStyle w:val="Heading2"/>
      </w:pPr>
      <w:r>
        <w:t>Definitions</w:t>
      </w:r>
    </w:p>
    <w:p w14:paraId="51A89378" w14:textId="77777777" w:rsidR="007C0E15" w:rsidRDefault="007C0E15" w:rsidP="007C0E15">
      <w:r>
        <w:t>Authorization Manager</w:t>
      </w:r>
    </w:p>
    <w:p w14:paraId="4B2E42E0" w14:textId="77777777" w:rsidR="007C0E15" w:rsidRDefault="007C0E15" w:rsidP="007C0E15">
      <w:r>
        <w:t>Requesting Party</w:t>
      </w:r>
    </w:p>
    <w:p w14:paraId="48C874E0" w14:textId="77777777" w:rsidR="007C0E15" w:rsidRDefault="007C0E15" w:rsidP="007C0E15">
      <w:r>
        <w:t>Authorizing User</w:t>
      </w:r>
    </w:p>
    <w:p w14:paraId="5A1E596D" w14:textId="59599C1D" w:rsidR="0005465F" w:rsidRDefault="0005465F" w:rsidP="007C0E15">
      <w:r>
        <w:t>Authorization Endpoint</w:t>
      </w:r>
    </w:p>
    <w:p w14:paraId="4D38859F" w14:textId="77777777" w:rsidR="007C0E15" w:rsidRDefault="007C0E15" w:rsidP="007C0E15">
      <w:r>
        <w:t>Claims</w:t>
      </w:r>
    </w:p>
    <w:p w14:paraId="0C6B1336" w14:textId="3B369171" w:rsidR="00AC43B5" w:rsidRDefault="00AC43B5" w:rsidP="007C0E15">
      <w:r>
        <w:t>Protect</w:t>
      </w:r>
      <w:r w:rsidR="002D0FBE">
        <w:t>ed</w:t>
      </w:r>
      <w:r>
        <w:t xml:space="preserve"> Resource</w:t>
      </w:r>
    </w:p>
    <w:p w14:paraId="02CCA80E" w14:textId="77777777" w:rsidR="00AC43B5" w:rsidRDefault="00AC43B5" w:rsidP="007C0E15">
      <w:r>
        <w:t>Host</w:t>
      </w:r>
    </w:p>
    <w:p w14:paraId="0F7DF9AF" w14:textId="45DE463C" w:rsidR="00153CB8" w:rsidRDefault="00153CB8" w:rsidP="007C0E15">
      <w:r>
        <w:t>OpenID</w:t>
      </w:r>
    </w:p>
    <w:p w14:paraId="0057E5B9" w14:textId="77777777" w:rsidR="007C0E15" w:rsidRDefault="007C0E15" w:rsidP="007C0E15"/>
    <w:p w14:paraId="4714AC5F" w14:textId="77777777" w:rsidR="007C0E15" w:rsidRDefault="007C0E15" w:rsidP="007C0E15">
      <w:pPr>
        <w:pStyle w:val="Heading2"/>
      </w:pPr>
      <w:r>
        <w:t>References</w:t>
      </w:r>
    </w:p>
    <w:p w14:paraId="7F2591E4" w14:textId="77777777" w:rsidR="007C0E15" w:rsidRPr="007C0E15" w:rsidRDefault="007C0E15" w:rsidP="007C0E15">
      <w:r>
        <w:t>User-Access Manager Core specification</w:t>
      </w:r>
    </w:p>
    <w:p w14:paraId="5F5AE285" w14:textId="77777777" w:rsidR="007C0E15" w:rsidRPr="007C0E15" w:rsidRDefault="007C0E15" w:rsidP="007C0E15">
      <w:r>
        <w:t>OpenID Connect Protocol specification</w:t>
      </w:r>
    </w:p>
    <w:p w14:paraId="3CB0EA8C" w14:textId="77777777" w:rsidR="007C0E15" w:rsidRDefault="007C0E15" w:rsidP="007C0E15"/>
    <w:p w14:paraId="6A22DBB7" w14:textId="77777777" w:rsidR="007C0E15" w:rsidRDefault="007C0E15" w:rsidP="007C0E15">
      <w:pPr>
        <w:pStyle w:val="Heading2"/>
      </w:pPr>
      <w:r>
        <w:t>Overview</w:t>
      </w:r>
    </w:p>
    <w:p w14:paraId="5653FA09" w14:textId="77777777" w:rsidR="007C0E15" w:rsidRDefault="007C0E15" w:rsidP="007C0E15">
      <w:r w:rsidRPr="007C0E15">
        <w:t xml:space="preserve">The primary driver for </w:t>
      </w:r>
      <w:r w:rsidR="00AC43B5">
        <w:t xml:space="preserve">UMA </w:t>
      </w:r>
      <w:r w:rsidRPr="007C0E15">
        <w:t>Claims 2.0 is the process of negotiation for access authorization defined by the User-Managed Access (UMA) core protocol, in which an authorization manager can require a requester to convey claims on behalf of a requesting party, in order to satisfy the polices of an authorizing user.</w:t>
      </w:r>
    </w:p>
    <w:p w14:paraId="6EABFD17" w14:textId="77777777" w:rsidR="007C0E15" w:rsidRDefault="007C0E15" w:rsidP="007C0E15">
      <w:r w:rsidRPr="007C0E15">
        <w:lastRenderedPageBreak/>
        <w:t>OpenID Connect provides authentication, authorization, and attribute transmission capability. It allows third party attested claims from distributed sources.</w:t>
      </w:r>
    </w:p>
    <w:p w14:paraId="77AE419E" w14:textId="29907BEB" w:rsidR="002B179E" w:rsidRDefault="002B179E" w:rsidP="007C0E15">
      <w:r>
        <w:t>The following diagram shows the conceptual model about the integration scenario between UMA and OpenID Connect protocols.</w:t>
      </w:r>
    </w:p>
    <w:p w14:paraId="7910F259" w14:textId="3E7C51BB" w:rsidR="00BE1DA7" w:rsidRDefault="00BE1DA7" w:rsidP="00BE1DA7">
      <w:r>
        <w:t>This</w:t>
      </w:r>
      <w:r w:rsidR="00A1117B">
        <w:t xml:space="preserve"> approa</w:t>
      </w:r>
      <w:r>
        <w:t xml:space="preserve">ch </w:t>
      </w:r>
      <w:r w:rsidR="00A1117B">
        <w:t>use</w:t>
      </w:r>
      <w:r>
        <w:t>s</w:t>
      </w:r>
      <w:r w:rsidR="00A1117B">
        <w:t xml:space="preserve"> OpenID Connect protocol</w:t>
      </w:r>
      <w:r>
        <w:t xml:space="preserve"> to request Requesting Party’s claims,</w:t>
      </w:r>
      <w:r w:rsidR="00A1117B">
        <w:t xml:space="preserve"> </w:t>
      </w:r>
      <w:r>
        <w:t>leveraging specific mechanisms to transmit attributes from distributed sources.</w:t>
      </w:r>
    </w:p>
    <w:p w14:paraId="3B552779" w14:textId="266F12FA" w:rsidR="00A1117B" w:rsidRDefault="00A1117B" w:rsidP="007C0E15">
      <w:r>
        <w:t xml:space="preserve">As showed in the diagram, </w:t>
      </w:r>
      <w:r w:rsidR="00891E82">
        <w:t xml:space="preserve">the concept includes </w:t>
      </w:r>
      <w:r>
        <w:t>two domains:</w:t>
      </w:r>
    </w:p>
    <w:p w14:paraId="5F8B8FDE" w14:textId="4A235BD5" w:rsidR="00A1117B" w:rsidRDefault="00A1117B" w:rsidP="00A1117B">
      <w:pPr>
        <w:pStyle w:val="ListParagraph"/>
        <w:numPr>
          <w:ilvl w:val="0"/>
          <w:numId w:val="4"/>
        </w:numPr>
      </w:pPr>
      <w:r>
        <w:t xml:space="preserve">UMA Domain where the Authorizing User protects </w:t>
      </w:r>
      <w:r w:rsidR="000F7C91">
        <w:t xml:space="preserve">(using an Authorization Manager) </w:t>
      </w:r>
      <w:r w:rsidR="00BE1DA7">
        <w:t xml:space="preserve">its </w:t>
      </w:r>
      <w:r>
        <w:t>own web resources</w:t>
      </w:r>
      <w:r w:rsidR="000F7C91">
        <w:t xml:space="preserve"> (Host)</w:t>
      </w:r>
      <w:r>
        <w:t>.</w:t>
      </w:r>
    </w:p>
    <w:p w14:paraId="72A5037A" w14:textId="7E7FD496" w:rsidR="002B179E" w:rsidRDefault="00A1117B" w:rsidP="007C0E15">
      <w:pPr>
        <w:pStyle w:val="ListParagraph"/>
        <w:numPr>
          <w:ilvl w:val="0"/>
          <w:numId w:val="4"/>
        </w:numPr>
      </w:pPr>
      <w:r>
        <w:t xml:space="preserve">OpenID Domain </w:t>
      </w:r>
      <w:r w:rsidR="000F7C91">
        <w:t xml:space="preserve">which provides authentication and SSO mechanisms for the Requesting </w:t>
      </w:r>
      <w:proofErr w:type="gramStart"/>
      <w:r w:rsidR="000F7C91">
        <w:t>Party ,</w:t>
      </w:r>
      <w:proofErr w:type="gramEnd"/>
      <w:r w:rsidR="000F7C91">
        <w:t xml:space="preserve"> including authorization services to allow access to third party </w:t>
      </w:r>
      <w:proofErr w:type="spellStart"/>
      <w:r w:rsidR="000F7C91">
        <w:t>UserInfo</w:t>
      </w:r>
      <w:proofErr w:type="spellEnd"/>
      <w:r w:rsidR="000F7C91">
        <w:t xml:space="preserve"> </w:t>
      </w:r>
      <w:proofErr w:type="spellStart"/>
      <w:r w:rsidR="000F7C91">
        <w:t>EndPoint</w:t>
      </w:r>
      <w:proofErr w:type="spellEnd"/>
      <w:r w:rsidR="000F7C91">
        <w:t xml:space="preserve"> (Protected Resource).</w:t>
      </w:r>
    </w:p>
    <w:p w14:paraId="090B88E3" w14:textId="77777777" w:rsidR="002D0FBE" w:rsidRDefault="002D0FBE" w:rsidP="00F857C6">
      <w:pPr>
        <w:pStyle w:val="ListParagraph"/>
      </w:pPr>
    </w:p>
    <w:p w14:paraId="73185217" w14:textId="2E99E2B6" w:rsidR="002B179E" w:rsidRDefault="002B179E" w:rsidP="007C0E15">
      <w:r>
        <w:rPr>
          <w:noProof/>
          <w:lang w:eastAsia="en-US"/>
        </w:rPr>
        <w:drawing>
          <wp:inline distT="0" distB="0" distL="0" distR="0" wp14:anchorId="7CF59EA4" wp14:editId="011842DD">
            <wp:extent cx="5270500" cy="3473608"/>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473608"/>
                    </a:xfrm>
                    <a:prstGeom prst="rect">
                      <a:avLst/>
                    </a:prstGeom>
                    <a:noFill/>
                    <a:ln>
                      <a:noFill/>
                    </a:ln>
                  </pic:spPr>
                </pic:pic>
              </a:graphicData>
            </a:graphic>
          </wp:inline>
        </w:drawing>
      </w:r>
    </w:p>
    <w:p w14:paraId="5CB45834" w14:textId="0E37CAEE" w:rsidR="000F7C91" w:rsidRDefault="000F7C91" w:rsidP="000F7C91">
      <w:r>
        <w:t xml:space="preserve">UMA Authorization Manager (AM) interacts with OpenID Domain to request claims based on the OpenID Connect specification, which includes the following </w:t>
      </w:r>
      <w:proofErr w:type="gramStart"/>
      <w:r w:rsidR="00891E82">
        <w:t>high level</w:t>
      </w:r>
      <w:proofErr w:type="gramEnd"/>
      <w:r w:rsidR="00891E82">
        <w:t xml:space="preserve"> </w:t>
      </w:r>
      <w:r>
        <w:t>steps:</w:t>
      </w:r>
    </w:p>
    <w:p w14:paraId="57866E7A" w14:textId="77777777" w:rsidR="000F7C91" w:rsidRPr="000F7C91" w:rsidRDefault="000F7C91" w:rsidP="000F7C91">
      <w:pPr>
        <w:pStyle w:val="ListParagraph"/>
        <w:numPr>
          <w:ilvl w:val="0"/>
          <w:numId w:val="5"/>
        </w:numPr>
      </w:pPr>
      <w:r w:rsidRPr="000F7C91">
        <w:t>The Client sends a request to the Server’s End-User Authorization Endpoint.</w:t>
      </w:r>
    </w:p>
    <w:p w14:paraId="5B4930A9" w14:textId="77777777" w:rsidR="000F7C91" w:rsidRPr="000F7C91" w:rsidRDefault="000F7C91" w:rsidP="000F7C91">
      <w:pPr>
        <w:pStyle w:val="ListParagraph"/>
        <w:numPr>
          <w:ilvl w:val="0"/>
          <w:numId w:val="5"/>
        </w:numPr>
      </w:pPr>
      <w:r w:rsidRPr="000F7C91">
        <w:t>The Server authenticates the user and obtains appropriate authorization.</w:t>
      </w:r>
    </w:p>
    <w:p w14:paraId="21DCA447" w14:textId="77777777" w:rsidR="000F7C91" w:rsidRPr="000F7C91" w:rsidRDefault="000F7C91" w:rsidP="000F7C91">
      <w:pPr>
        <w:pStyle w:val="ListParagraph"/>
        <w:numPr>
          <w:ilvl w:val="0"/>
          <w:numId w:val="5"/>
        </w:numPr>
      </w:pPr>
      <w:r w:rsidRPr="000F7C91">
        <w:t xml:space="preserve">The Server responds with </w:t>
      </w:r>
      <w:proofErr w:type="spellStart"/>
      <w:r w:rsidRPr="000F7C91">
        <w:t>access_token</w:t>
      </w:r>
      <w:proofErr w:type="spellEnd"/>
      <w:r w:rsidRPr="000F7C91">
        <w:t xml:space="preserve"> and a few other variables.</w:t>
      </w:r>
    </w:p>
    <w:p w14:paraId="28970C50" w14:textId="77777777" w:rsidR="000F7C91" w:rsidRPr="000F7C91" w:rsidRDefault="000F7C91" w:rsidP="000F7C91">
      <w:pPr>
        <w:pStyle w:val="ListParagraph"/>
        <w:numPr>
          <w:ilvl w:val="0"/>
          <w:numId w:val="5"/>
        </w:numPr>
      </w:pPr>
      <w:r w:rsidRPr="000F7C91">
        <w:t xml:space="preserve">The Client sends a request with </w:t>
      </w:r>
      <w:proofErr w:type="spellStart"/>
      <w:r w:rsidRPr="000F7C91">
        <w:t>access_token</w:t>
      </w:r>
      <w:proofErr w:type="spellEnd"/>
      <w:r w:rsidRPr="000F7C91">
        <w:t xml:space="preserve"> to the </w:t>
      </w:r>
      <w:proofErr w:type="spellStart"/>
      <w:r w:rsidRPr="000F7C91">
        <w:t>Userinfo</w:t>
      </w:r>
      <w:proofErr w:type="spellEnd"/>
      <w:r w:rsidRPr="000F7C91">
        <w:t xml:space="preserve"> Endpoint.</w:t>
      </w:r>
    </w:p>
    <w:p w14:paraId="66EC5824" w14:textId="45C02EB5" w:rsidR="000F7C91" w:rsidRDefault="000F7C91" w:rsidP="000F7C91">
      <w:pPr>
        <w:pStyle w:val="ListParagraph"/>
        <w:numPr>
          <w:ilvl w:val="0"/>
          <w:numId w:val="5"/>
        </w:numPr>
      </w:pPr>
      <w:proofErr w:type="spellStart"/>
      <w:r w:rsidRPr="000F7C91">
        <w:t>Userinfo</w:t>
      </w:r>
      <w:proofErr w:type="spellEnd"/>
      <w:r w:rsidRPr="000F7C91">
        <w:t xml:space="preserve"> Endpoint returns the additional user supported by the Server.</w:t>
      </w:r>
    </w:p>
    <w:p w14:paraId="5A71D990" w14:textId="77777777" w:rsidR="000F7C91" w:rsidRDefault="000F7C91" w:rsidP="007C0E15"/>
    <w:p w14:paraId="571942AE" w14:textId="77777777" w:rsidR="007C0E15" w:rsidRDefault="007C0E15" w:rsidP="007C0E15">
      <w:pPr>
        <w:pStyle w:val="Heading1"/>
      </w:pPr>
      <w:r>
        <w:t>Overall description</w:t>
      </w:r>
    </w:p>
    <w:p w14:paraId="79E05B76" w14:textId="0706C790" w:rsidR="005D291A" w:rsidRDefault="008C2DDC" w:rsidP="005D291A">
      <w:r>
        <w:t>The following diagram shows the overall architecture about the UMA AM Claim 2.0 and OpenID Connect protocol integration strategy.</w:t>
      </w:r>
    </w:p>
    <w:p w14:paraId="2A228F7E" w14:textId="37722387" w:rsidR="008C2DDC" w:rsidRDefault="008C2DDC" w:rsidP="005D291A">
      <w:r>
        <w:t>UMA AM provide</w:t>
      </w:r>
      <w:r w:rsidR="00891E82">
        <w:t>s</w:t>
      </w:r>
      <w:r>
        <w:t xml:space="preserve"> two specific interfaces:</w:t>
      </w:r>
    </w:p>
    <w:p w14:paraId="7F27061D" w14:textId="746B56D9" w:rsidR="008C2DDC" w:rsidRDefault="008C2DDC" w:rsidP="008C2DDC">
      <w:pPr>
        <w:pStyle w:val="ListParagraph"/>
        <w:numPr>
          <w:ilvl w:val="0"/>
          <w:numId w:val="3"/>
        </w:numPr>
      </w:pPr>
      <w:r>
        <w:t>OpenID 2.0 Relying Party (RP).</w:t>
      </w:r>
    </w:p>
    <w:p w14:paraId="6AAF0F01" w14:textId="211E2925" w:rsidR="008C2DDC" w:rsidRDefault="008C2DDC" w:rsidP="008C2DDC">
      <w:pPr>
        <w:pStyle w:val="ListParagraph"/>
        <w:numPr>
          <w:ilvl w:val="0"/>
          <w:numId w:val="3"/>
        </w:numPr>
      </w:pPr>
      <w:r>
        <w:t>Claims Client for OpenID Connect</w:t>
      </w:r>
    </w:p>
    <w:p w14:paraId="30DDEEB3" w14:textId="0AE0DBA0" w:rsidR="008C2DDC" w:rsidRDefault="008C2DDC" w:rsidP="008C2DDC">
      <w:r>
        <w:t>OpenID 2.0 Relying Party interface is responsible to authenticate the Requesting Party and initialize the OpenID Connect protocol.</w:t>
      </w:r>
    </w:p>
    <w:p w14:paraId="6F564D75" w14:textId="2675C7C8" w:rsidR="008C2DDC" w:rsidRDefault="008C2DDC" w:rsidP="008C2DDC">
      <w:r>
        <w:t>Claims Client interface is responsible to request claims based on OpenID Connect protocol, in order to satisfy claim-based policy.</w:t>
      </w:r>
      <w:r w:rsidR="00153CB8">
        <w:t xml:space="preserve"> The Client interacts with the </w:t>
      </w:r>
      <w:proofErr w:type="spellStart"/>
      <w:r w:rsidR="00153CB8">
        <w:t>Authoriation</w:t>
      </w:r>
      <w:proofErr w:type="spellEnd"/>
      <w:r w:rsidR="00153CB8">
        <w:t xml:space="preserve"> Server to obtain specific access token to access to the Requesting Party’s </w:t>
      </w:r>
      <w:proofErr w:type="spellStart"/>
      <w:r w:rsidR="00153CB8">
        <w:t>UserInfo</w:t>
      </w:r>
      <w:proofErr w:type="spellEnd"/>
      <w:r w:rsidR="00153CB8">
        <w:t xml:space="preserve"> </w:t>
      </w:r>
      <w:proofErr w:type="spellStart"/>
      <w:r w:rsidR="00153CB8">
        <w:t>EndPoint</w:t>
      </w:r>
      <w:proofErr w:type="spellEnd"/>
      <w:r w:rsidR="00153CB8">
        <w:t>.</w:t>
      </w:r>
    </w:p>
    <w:p w14:paraId="1F46A0E6" w14:textId="33A3AEE7" w:rsidR="000514A7" w:rsidRDefault="000514A7" w:rsidP="008C2DDC">
      <w:r>
        <w:t>OpenID Identity provider provides an OpenID 2.0 authentication infrastructure and an Authorization Server, as described in the OpenID Connect specification, in order to handle Claims request form the UMA AM Claims Client.</w:t>
      </w:r>
    </w:p>
    <w:p w14:paraId="2979AF2F" w14:textId="7BA23D4D" w:rsidR="000514A7" w:rsidRDefault="000514A7" w:rsidP="008C2DDC">
      <w:proofErr w:type="spellStart"/>
      <w:r>
        <w:t>UserInfo</w:t>
      </w:r>
      <w:proofErr w:type="spellEnd"/>
      <w:r>
        <w:t xml:space="preserve"> </w:t>
      </w:r>
      <w:proofErr w:type="spellStart"/>
      <w:r>
        <w:t>EndPoint</w:t>
      </w:r>
      <w:proofErr w:type="spellEnd"/>
      <w:r>
        <w:t xml:space="preserve"> that is a protected resource by the Authorization Server</w:t>
      </w:r>
      <w:r w:rsidR="00153CB8">
        <w:t xml:space="preserve"> (OpenID Connect protocol</w:t>
      </w:r>
      <w:proofErr w:type="gramStart"/>
      <w:r w:rsidR="00153CB8">
        <w:t>)</w:t>
      </w:r>
      <w:r>
        <w:t>,</w:t>
      </w:r>
      <w:proofErr w:type="gramEnd"/>
      <w:r>
        <w:t xml:space="preserve"> provides user attributes (claims).</w:t>
      </w:r>
    </w:p>
    <w:p w14:paraId="252C5A7B" w14:textId="49096165" w:rsidR="000514A7" w:rsidRDefault="000514A7" w:rsidP="008C2DDC">
      <w:r>
        <w:t>The Reques</w:t>
      </w:r>
      <w:r w:rsidR="00153CB8">
        <w:t xml:space="preserve">ting Party interacts with UMA AM to convey claims and with OpenID Identity Provider/Authorization Server to authorize claims release from the </w:t>
      </w:r>
      <w:proofErr w:type="spellStart"/>
      <w:r w:rsidR="00153CB8">
        <w:t>UserInfo</w:t>
      </w:r>
      <w:proofErr w:type="spellEnd"/>
      <w:r w:rsidR="00153CB8">
        <w:t xml:space="preserve"> </w:t>
      </w:r>
      <w:proofErr w:type="spellStart"/>
      <w:r w:rsidR="00153CB8">
        <w:t>EndPoint</w:t>
      </w:r>
      <w:proofErr w:type="spellEnd"/>
      <w:r w:rsidR="00153CB8">
        <w:t>.</w:t>
      </w:r>
    </w:p>
    <w:p w14:paraId="0E8B4EE7" w14:textId="77907CC8" w:rsidR="008C2DDC" w:rsidRPr="005D291A" w:rsidRDefault="008C2DDC" w:rsidP="000E25D5">
      <w:pPr>
        <w:ind w:left="426"/>
      </w:pPr>
      <w:r>
        <w:rPr>
          <w:noProof/>
          <w:lang w:eastAsia="en-US"/>
        </w:rPr>
        <w:drawing>
          <wp:inline distT="0" distB="0" distL="0" distR="0" wp14:anchorId="21AD9978" wp14:editId="62E203B4">
            <wp:extent cx="4574569" cy="3311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691" cy="3312055"/>
                    </a:xfrm>
                    <a:prstGeom prst="rect">
                      <a:avLst/>
                    </a:prstGeom>
                    <a:noFill/>
                    <a:ln>
                      <a:noFill/>
                    </a:ln>
                  </pic:spPr>
                </pic:pic>
              </a:graphicData>
            </a:graphic>
          </wp:inline>
        </w:drawing>
      </w:r>
    </w:p>
    <w:p w14:paraId="7F1FF9A1" w14:textId="599552AB" w:rsidR="007C0E15" w:rsidRDefault="008C2DDC" w:rsidP="007C0E15">
      <w:r>
        <w:t>The fo</w:t>
      </w:r>
      <w:r w:rsidR="00A20041">
        <w:t>llowing steps describe the high-</w:t>
      </w:r>
      <w:r>
        <w:t>level claim-based access control, based on previous architecture:</w:t>
      </w:r>
    </w:p>
    <w:p w14:paraId="3689CDD7" w14:textId="66D15777" w:rsidR="00A548A2" w:rsidRDefault="00A548A2" w:rsidP="007C0E15">
      <w:r>
        <w:t>Assumptions:</w:t>
      </w:r>
    </w:p>
    <w:p w14:paraId="538A0B2A" w14:textId="34B4961D" w:rsidR="00A548A2" w:rsidRDefault="00A548A2" w:rsidP="00A548A2">
      <w:pPr>
        <w:pStyle w:val="ListParagraph"/>
        <w:numPr>
          <w:ilvl w:val="0"/>
          <w:numId w:val="7"/>
        </w:numPr>
      </w:pPr>
      <w:r>
        <w:t xml:space="preserve">Alice (Authorizing User) has set a claims-based policy </w:t>
      </w:r>
      <w:r w:rsidR="00D65D09">
        <w:t xml:space="preserve">at AM </w:t>
      </w:r>
      <w:r>
        <w:t>to restrict access to a protected web resource.</w:t>
      </w:r>
    </w:p>
    <w:p w14:paraId="30C9BE52" w14:textId="4697262E" w:rsidR="00891E82" w:rsidRDefault="00891E82" w:rsidP="00891E82">
      <w:pPr>
        <w:pStyle w:val="ListParagraph"/>
        <w:ind w:left="0"/>
      </w:pPr>
      <w:r>
        <w:t>Goal:</w:t>
      </w:r>
    </w:p>
    <w:p w14:paraId="08639687" w14:textId="63EDB55B" w:rsidR="00A548A2" w:rsidRDefault="00A548A2" w:rsidP="00A548A2">
      <w:pPr>
        <w:pStyle w:val="ListParagraph"/>
        <w:numPr>
          <w:ilvl w:val="0"/>
          <w:numId w:val="7"/>
        </w:numPr>
      </w:pPr>
      <w:r>
        <w:t>Alice wants permit the access to the resource to Bob if</w:t>
      </w:r>
      <w:r w:rsidR="00891E82">
        <w:t xml:space="preserve"> and only if</w:t>
      </w:r>
      <w:r>
        <w:t xml:space="preserve"> Bob has an email account equal to </w:t>
      </w:r>
      <w:r w:rsidR="00EE67CC">
        <w:t>“</w:t>
      </w:r>
      <w:hyperlink r:id="rId10" w:history="1">
        <w:r w:rsidRPr="00253031">
          <w:rPr>
            <w:rStyle w:val="Hyperlink"/>
          </w:rPr>
          <w:t>bob@gmail.com</w:t>
        </w:r>
      </w:hyperlink>
      <w:r w:rsidR="00EE67CC">
        <w:t>”.</w:t>
      </w:r>
    </w:p>
    <w:p w14:paraId="2DF3558F" w14:textId="31270F34" w:rsidR="00A548A2" w:rsidRDefault="00A548A2" w:rsidP="00A548A2">
      <w:r>
        <w:t>Steps:</w:t>
      </w:r>
    </w:p>
    <w:p w14:paraId="08B88F53" w14:textId="74121016" w:rsidR="00AC43B5" w:rsidRDefault="00AC43B5" w:rsidP="00AC43B5">
      <w:pPr>
        <w:pStyle w:val="ListParagraph"/>
        <w:numPr>
          <w:ilvl w:val="0"/>
          <w:numId w:val="2"/>
        </w:numPr>
      </w:pPr>
      <w:r>
        <w:t xml:space="preserve">Requesting Party </w:t>
      </w:r>
      <w:r w:rsidR="00A548A2">
        <w:t xml:space="preserve">(Bob) </w:t>
      </w:r>
      <w:r>
        <w:t>attempts to access to a protect resource at Host.</w:t>
      </w:r>
    </w:p>
    <w:p w14:paraId="2B5F241E" w14:textId="1D0746E1" w:rsidR="00AC43B5" w:rsidRDefault="00AC43B5" w:rsidP="00AC43B5">
      <w:pPr>
        <w:pStyle w:val="ListParagraph"/>
        <w:numPr>
          <w:ilvl w:val="0"/>
          <w:numId w:val="2"/>
        </w:numPr>
      </w:pPr>
      <w:r>
        <w:t xml:space="preserve">Host redirects </w:t>
      </w:r>
      <w:r w:rsidR="00FF4026">
        <w:t>Bob</w:t>
      </w:r>
      <w:r>
        <w:t xml:space="preserve"> to the Authorization Manager </w:t>
      </w:r>
      <w:r w:rsidR="000514A7">
        <w:t xml:space="preserve">(UMA AM) </w:t>
      </w:r>
      <w:r w:rsidR="00D016DB">
        <w:t>to apply claim-based policy.</w:t>
      </w:r>
    </w:p>
    <w:p w14:paraId="7E84C73B" w14:textId="315361DD" w:rsidR="00E079C6" w:rsidRDefault="00E079C6" w:rsidP="00AC43B5">
      <w:pPr>
        <w:pStyle w:val="ListParagraph"/>
        <w:numPr>
          <w:ilvl w:val="0"/>
          <w:numId w:val="2"/>
        </w:numPr>
      </w:pPr>
      <w:r>
        <w:t>Bob is authenticated through OpenID mechanism</w:t>
      </w:r>
      <w:r w:rsidR="00891E82">
        <w:t xml:space="preserve"> at AM site (Bob interacts with the OpenID provider)</w:t>
      </w:r>
      <w:r>
        <w:t>.</w:t>
      </w:r>
    </w:p>
    <w:p w14:paraId="7BF958E1" w14:textId="7F365F29" w:rsidR="00AC43B5" w:rsidRPr="00AC43B5" w:rsidRDefault="00AC43B5" w:rsidP="00AC43B5">
      <w:pPr>
        <w:pStyle w:val="ListParagraph"/>
        <w:numPr>
          <w:ilvl w:val="0"/>
          <w:numId w:val="2"/>
        </w:numPr>
      </w:pPr>
      <w:r>
        <w:t>AM (Claim</w:t>
      </w:r>
      <w:r w:rsidR="000514A7">
        <w:t>s</w:t>
      </w:r>
      <w:r>
        <w:t xml:space="preserve"> Client) </w:t>
      </w:r>
      <w:r w:rsidRPr="00AC43B5">
        <w:t xml:space="preserve">sends a request to the Server’s </w:t>
      </w:r>
      <w:r w:rsidR="002A67D9">
        <w:t>Requesting Party (End-user)</w:t>
      </w:r>
      <w:r w:rsidR="00891E82">
        <w:t xml:space="preserve"> Authorization Endpoint at the OpenID Provider.</w:t>
      </w:r>
    </w:p>
    <w:p w14:paraId="27D3A29B" w14:textId="56A53DD8" w:rsidR="00AC43B5" w:rsidRPr="00AC43B5" w:rsidRDefault="00AC43B5" w:rsidP="00AC43B5">
      <w:pPr>
        <w:pStyle w:val="ListParagraph"/>
        <w:numPr>
          <w:ilvl w:val="0"/>
          <w:numId w:val="2"/>
        </w:numPr>
      </w:pPr>
      <w:r w:rsidRPr="00AC43B5">
        <w:t xml:space="preserve">The Server authenticates the </w:t>
      </w:r>
      <w:r w:rsidR="00891E82">
        <w:t>Requesting Party</w:t>
      </w:r>
      <w:r w:rsidRPr="00AC43B5">
        <w:t xml:space="preserve"> </w:t>
      </w:r>
      <w:r w:rsidR="00E079C6">
        <w:t>(</w:t>
      </w:r>
      <w:r w:rsidR="00891E82">
        <w:t>the user has a SSO session</w:t>
      </w:r>
      <w:r w:rsidR="00E079C6">
        <w:t xml:space="preserve">) </w:t>
      </w:r>
      <w:r w:rsidRPr="00AC43B5">
        <w:t>and obtains appropriate authorization.</w:t>
      </w:r>
    </w:p>
    <w:p w14:paraId="7D11D950" w14:textId="77777777" w:rsidR="00AC43B5" w:rsidRPr="00AC43B5" w:rsidRDefault="00AC43B5" w:rsidP="00AC43B5">
      <w:pPr>
        <w:pStyle w:val="ListParagraph"/>
        <w:numPr>
          <w:ilvl w:val="0"/>
          <w:numId w:val="2"/>
        </w:numPr>
      </w:pPr>
      <w:r w:rsidRPr="00AC43B5">
        <w:t xml:space="preserve">The Server responds with </w:t>
      </w:r>
      <w:proofErr w:type="spellStart"/>
      <w:r w:rsidRPr="00AC43B5">
        <w:t>access_token</w:t>
      </w:r>
      <w:proofErr w:type="spellEnd"/>
      <w:r w:rsidRPr="00AC43B5">
        <w:t xml:space="preserve"> and a few other variables.</w:t>
      </w:r>
    </w:p>
    <w:p w14:paraId="30CADD6E" w14:textId="77777777" w:rsidR="00AC43B5" w:rsidRPr="00AC43B5" w:rsidRDefault="002A67D9" w:rsidP="00AC43B5">
      <w:pPr>
        <w:pStyle w:val="ListParagraph"/>
        <w:numPr>
          <w:ilvl w:val="0"/>
          <w:numId w:val="2"/>
        </w:numPr>
      </w:pPr>
      <w:r>
        <w:t>AM</w:t>
      </w:r>
      <w:r w:rsidR="00AC43B5" w:rsidRPr="00AC43B5">
        <w:t xml:space="preserve"> sends a request with </w:t>
      </w:r>
      <w:proofErr w:type="spellStart"/>
      <w:r w:rsidR="00AC43B5" w:rsidRPr="00AC43B5">
        <w:t>access_token</w:t>
      </w:r>
      <w:proofErr w:type="spellEnd"/>
      <w:r w:rsidR="00AC43B5" w:rsidRPr="00AC43B5">
        <w:t xml:space="preserve"> to the </w:t>
      </w:r>
      <w:proofErr w:type="spellStart"/>
      <w:r w:rsidR="00AC43B5" w:rsidRPr="00AC43B5">
        <w:t>Userinfo</w:t>
      </w:r>
      <w:proofErr w:type="spellEnd"/>
      <w:r w:rsidR="00AC43B5" w:rsidRPr="00AC43B5">
        <w:t xml:space="preserve"> Endpoint.</w:t>
      </w:r>
    </w:p>
    <w:p w14:paraId="719D991A" w14:textId="59496428" w:rsidR="00AC43B5" w:rsidRDefault="00AC43B5" w:rsidP="00AC43B5">
      <w:pPr>
        <w:pStyle w:val="ListParagraph"/>
        <w:numPr>
          <w:ilvl w:val="0"/>
          <w:numId w:val="2"/>
        </w:numPr>
      </w:pPr>
      <w:proofErr w:type="spellStart"/>
      <w:r w:rsidRPr="00AC43B5">
        <w:t>Userinfo</w:t>
      </w:r>
      <w:proofErr w:type="spellEnd"/>
      <w:r w:rsidRPr="00AC43B5">
        <w:t xml:space="preserve"> Endpoint returns the </w:t>
      </w:r>
      <w:proofErr w:type="gramStart"/>
      <w:r w:rsidR="00A20041">
        <w:t>claims</w:t>
      </w:r>
      <w:r w:rsidR="00DB34F9">
        <w:t xml:space="preserve"> </w:t>
      </w:r>
      <w:r w:rsidRPr="00AC43B5">
        <w:t xml:space="preserve"> supported</w:t>
      </w:r>
      <w:proofErr w:type="gramEnd"/>
      <w:r w:rsidRPr="00AC43B5">
        <w:t xml:space="preserve"> by the Server.</w:t>
      </w:r>
    </w:p>
    <w:p w14:paraId="6FEBA2CB" w14:textId="3D6FE847" w:rsidR="00260427" w:rsidRDefault="001A0305" w:rsidP="00260427">
      <w:pPr>
        <w:pStyle w:val="ListParagraph"/>
        <w:numPr>
          <w:ilvl w:val="0"/>
          <w:numId w:val="2"/>
        </w:numPr>
      </w:pPr>
      <w:r>
        <w:t>UMA AM verifies</w:t>
      </w:r>
      <w:r w:rsidR="00A20041">
        <w:t xml:space="preserve"> the returned claims if they match with the policy.</w:t>
      </w:r>
    </w:p>
    <w:p w14:paraId="13B4F027" w14:textId="77777777" w:rsidR="000E25D5" w:rsidRDefault="000E25D5" w:rsidP="00260427">
      <w:pPr>
        <w:pStyle w:val="Heading2"/>
      </w:pPr>
    </w:p>
    <w:p w14:paraId="4EB630CF" w14:textId="31036208" w:rsidR="00260427" w:rsidRDefault="00424692" w:rsidP="00260427">
      <w:pPr>
        <w:pStyle w:val="Heading2"/>
      </w:pPr>
      <w:r>
        <w:t>Claims Request</w:t>
      </w:r>
    </w:p>
    <w:p w14:paraId="53F005E7" w14:textId="3EDA8EF8" w:rsidR="00260427" w:rsidRDefault="00424692" w:rsidP="00260427">
      <w:r>
        <w:t>TBD</w:t>
      </w:r>
    </w:p>
    <w:p w14:paraId="5638D581" w14:textId="6634CFE5" w:rsidR="00424692" w:rsidRDefault="00424692" w:rsidP="00424692">
      <w:pPr>
        <w:pStyle w:val="Heading2"/>
      </w:pPr>
      <w:r>
        <w:t>Claims Response</w:t>
      </w:r>
    </w:p>
    <w:p w14:paraId="7C8D5D14" w14:textId="0E9F1E9D" w:rsidR="00424692" w:rsidRPr="00260427" w:rsidRDefault="00424692" w:rsidP="00260427">
      <w:r>
        <w:t>TBD</w:t>
      </w:r>
    </w:p>
    <w:p w14:paraId="18E8F744" w14:textId="77777777" w:rsidR="00260427" w:rsidRDefault="00260427" w:rsidP="00260427"/>
    <w:p w14:paraId="44D216F2" w14:textId="77777777" w:rsidR="00260427" w:rsidRPr="007C0E15" w:rsidRDefault="00260427" w:rsidP="00260427"/>
    <w:p w14:paraId="29D452CD" w14:textId="77777777" w:rsidR="007C0E15" w:rsidRPr="007C0E15" w:rsidRDefault="007C0E15" w:rsidP="007C0E15"/>
    <w:p w14:paraId="5179484E" w14:textId="77777777" w:rsidR="007C0E15" w:rsidRDefault="007C0E15" w:rsidP="007C0E15"/>
    <w:p w14:paraId="34D7BD44" w14:textId="77777777" w:rsidR="007C0E15" w:rsidRPr="007C0E15" w:rsidRDefault="007C0E15" w:rsidP="007C0E15"/>
    <w:p w14:paraId="5384A6E1" w14:textId="77777777" w:rsidR="007C0E15" w:rsidRPr="007C0E15" w:rsidRDefault="007C0E15" w:rsidP="007C0E15"/>
    <w:sectPr w:rsidR="007C0E15" w:rsidRPr="007C0E15" w:rsidSect="00A83C82">
      <w:head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E7895" w14:textId="77777777" w:rsidR="00EE67CC" w:rsidRDefault="00EE67CC" w:rsidP="007C0E15">
      <w:pPr>
        <w:spacing w:after="0"/>
      </w:pPr>
      <w:r>
        <w:separator/>
      </w:r>
    </w:p>
  </w:endnote>
  <w:endnote w:type="continuationSeparator" w:id="0">
    <w:p w14:paraId="73E819E2" w14:textId="77777777" w:rsidR="00EE67CC" w:rsidRDefault="00EE67CC" w:rsidP="007C0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9630B" w14:textId="77777777" w:rsidR="00EE67CC" w:rsidRDefault="00EE67CC" w:rsidP="007C0E15">
      <w:pPr>
        <w:spacing w:after="0"/>
      </w:pPr>
      <w:r>
        <w:separator/>
      </w:r>
    </w:p>
  </w:footnote>
  <w:footnote w:type="continuationSeparator" w:id="0">
    <w:p w14:paraId="2B0815A7" w14:textId="77777777" w:rsidR="00EE67CC" w:rsidRDefault="00EE67CC" w:rsidP="007C0E1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B339" w14:textId="77777777" w:rsidR="00EE67CC" w:rsidRDefault="00EE67CC">
    <w:pPr>
      <w:pStyle w:val="Header"/>
    </w:pPr>
    <w:proofErr w:type="spellStart"/>
    <w:r>
      <w:t>Kantara</w:t>
    </w:r>
    <w:proofErr w:type="spellEnd"/>
    <w:r>
      <w:t xml:space="preserve"> UMA WG</w:t>
    </w:r>
  </w:p>
  <w:p w14:paraId="54487DC1" w14:textId="77777777" w:rsidR="00EE67CC" w:rsidRDefault="00EE67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B15A7"/>
    <w:multiLevelType w:val="hybridMultilevel"/>
    <w:tmpl w:val="D524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22016"/>
    <w:multiLevelType w:val="hybridMultilevel"/>
    <w:tmpl w:val="4C2C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C6FA5"/>
    <w:multiLevelType w:val="hybridMultilevel"/>
    <w:tmpl w:val="BBF2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069BF"/>
    <w:multiLevelType w:val="hybridMultilevel"/>
    <w:tmpl w:val="283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54326"/>
    <w:multiLevelType w:val="hybridMultilevel"/>
    <w:tmpl w:val="B7D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56BEB"/>
    <w:multiLevelType w:val="hybridMultilevel"/>
    <w:tmpl w:val="DB2A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15"/>
    <w:rsid w:val="000514A7"/>
    <w:rsid w:val="0005465F"/>
    <w:rsid w:val="000E25D5"/>
    <w:rsid w:val="000F7C91"/>
    <w:rsid w:val="00153CB8"/>
    <w:rsid w:val="001A0305"/>
    <w:rsid w:val="00260427"/>
    <w:rsid w:val="002A67D9"/>
    <w:rsid w:val="002B179E"/>
    <w:rsid w:val="002D0FBE"/>
    <w:rsid w:val="00424692"/>
    <w:rsid w:val="005D0A17"/>
    <w:rsid w:val="005D291A"/>
    <w:rsid w:val="005E7B57"/>
    <w:rsid w:val="007C0E15"/>
    <w:rsid w:val="00891E82"/>
    <w:rsid w:val="008C2DDC"/>
    <w:rsid w:val="00A1117B"/>
    <w:rsid w:val="00A20041"/>
    <w:rsid w:val="00A548A2"/>
    <w:rsid w:val="00A83C82"/>
    <w:rsid w:val="00AC43B5"/>
    <w:rsid w:val="00B7250E"/>
    <w:rsid w:val="00BD5863"/>
    <w:rsid w:val="00BE1DA7"/>
    <w:rsid w:val="00C03830"/>
    <w:rsid w:val="00CF43AA"/>
    <w:rsid w:val="00D016DB"/>
    <w:rsid w:val="00D65D09"/>
    <w:rsid w:val="00DB34F9"/>
    <w:rsid w:val="00E079C6"/>
    <w:rsid w:val="00E70AAF"/>
    <w:rsid w:val="00EE67CC"/>
    <w:rsid w:val="00F857C6"/>
    <w:rsid w:val="00F95FBA"/>
    <w:rsid w:val="00FF40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4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E1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E15"/>
    <w:pPr>
      <w:tabs>
        <w:tab w:val="center" w:pos="4320"/>
        <w:tab w:val="right" w:pos="8640"/>
      </w:tabs>
      <w:spacing w:after="0"/>
    </w:pPr>
  </w:style>
  <w:style w:type="character" w:customStyle="1" w:styleId="HeaderChar">
    <w:name w:val="Header Char"/>
    <w:basedOn w:val="DefaultParagraphFont"/>
    <w:link w:val="Header"/>
    <w:uiPriority w:val="99"/>
    <w:rsid w:val="007C0E15"/>
  </w:style>
  <w:style w:type="paragraph" w:styleId="Footer">
    <w:name w:val="footer"/>
    <w:basedOn w:val="Normal"/>
    <w:link w:val="FooterChar"/>
    <w:uiPriority w:val="99"/>
    <w:unhideWhenUsed/>
    <w:rsid w:val="007C0E15"/>
    <w:pPr>
      <w:tabs>
        <w:tab w:val="center" w:pos="4320"/>
        <w:tab w:val="right" w:pos="8640"/>
      </w:tabs>
      <w:spacing w:after="0"/>
    </w:pPr>
  </w:style>
  <w:style w:type="character" w:customStyle="1" w:styleId="FooterChar">
    <w:name w:val="Footer Char"/>
    <w:basedOn w:val="DefaultParagraphFont"/>
    <w:link w:val="Footer"/>
    <w:uiPriority w:val="99"/>
    <w:rsid w:val="007C0E15"/>
  </w:style>
  <w:style w:type="paragraph" w:styleId="Title">
    <w:name w:val="Title"/>
    <w:basedOn w:val="Normal"/>
    <w:next w:val="Normal"/>
    <w:link w:val="TitleChar"/>
    <w:uiPriority w:val="10"/>
    <w:qFormat/>
    <w:rsid w:val="007C0E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E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0E1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C0E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43B5"/>
    <w:pPr>
      <w:ind w:left="720"/>
      <w:contextualSpacing/>
    </w:pPr>
  </w:style>
  <w:style w:type="paragraph" w:styleId="BalloonText">
    <w:name w:val="Balloon Text"/>
    <w:basedOn w:val="Normal"/>
    <w:link w:val="BalloonTextChar"/>
    <w:uiPriority w:val="99"/>
    <w:semiHidden/>
    <w:unhideWhenUsed/>
    <w:rsid w:val="00F95F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FBA"/>
    <w:rPr>
      <w:rFonts w:ascii="Lucida Grande" w:hAnsi="Lucida Grande" w:cs="Lucida Grande"/>
      <w:sz w:val="18"/>
      <w:szCs w:val="18"/>
    </w:rPr>
  </w:style>
  <w:style w:type="character" w:styleId="Hyperlink">
    <w:name w:val="Hyperlink"/>
    <w:basedOn w:val="DefaultParagraphFont"/>
    <w:uiPriority w:val="99"/>
    <w:unhideWhenUsed/>
    <w:rsid w:val="00A548A2"/>
    <w:rPr>
      <w:color w:val="0000FF" w:themeColor="hyperlink"/>
      <w:u w:val="single"/>
    </w:rPr>
  </w:style>
  <w:style w:type="character" w:styleId="FollowedHyperlink">
    <w:name w:val="FollowedHyperlink"/>
    <w:basedOn w:val="DefaultParagraphFont"/>
    <w:uiPriority w:val="99"/>
    <w:semiHidden/>
    <w:unhideWhenUsed/>
    <w:rsid w:val="00EE67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E1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E15"/>
    <w:pPr>
      <w:tabs>
        <w:tab w:val="center" w:pos="4320"/>
        <w:tab w:val="right" w:pos="8640"/>
      </w:tabs>
      <w:spacing w:after="0"/>
    </w:pPr>
  </w:style>
  <w:style w:type="character" w:customStyle="1" w:styleId="HeaderChar">
    <w:name w:val="Header Char"/>
    <w:basedOn w:val="DefaultParagraphFont"/>
    <w:link w:val="Header"/>
    <w:uiPriority w:val="99"/>
    <w:rsid w:val="007C0E15"/>
  </w:style>
  <w:style w:type="paragraph" w:styleId="Footer">
    <w:name w:val="footer"/>
    <w:basedOn w:val="Normal"/>
    <w:link w:val="FooterChar"/>
    <w:uiPriority w:val="99"/>
    <w:unhideWhenUsed/>
    <w:rsid w:val="007C0E15"/>
    <w:pPr>
      <w:tabs>
        <w:tab w:val="center" w:pos="4320"/>
        <w:tab w:val="right" w:pos="8640"/>
      </w:tabs>
      <w:spacing w:after="0"/>
    </w:pPr>
  </w:style>
  <w:style w:type="character" w:customStyle="1" w:styleId="FooterChar">
    <w:name w:val="Footer Char"/>
    <w:basedOn w:val="DefaultParagraphFont"/>
    <w:link w:val="Footer"/>
    <w:uiPriority w:val="99"/>
    <w:rsid w:val="007C0E15"/>
  </w:style>
  <w:style w:type="paragraph" w:styleId="Title">
    <w:name w:val="Title"/>
    <w:basedOn w:val="Normal"/>
    <w:next w:val="Normal"/>
    <w:link w:val="TitleChar"/>
    <w:uiPriority w:val="10"/>
    <w:qFormat/>
    <w:rsid w:val="007C0E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E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0E1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C0E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43B5"/>
    <w:pPr>
      <w:ind w:left="720"/>
      <w:contextualSpacing/>
    </w:pPr>
  </w:style>
  <w:style w:type="paragraph" w:styleId="BalloonText">
    <w:name w:val="Balloon Text"/>
    <w:basedOn w:val="Normal"/>
    <w:link w:val="BalloonTextChar"/>
    <w:uiPriority w:val="99"/>
    <w:semiHidden/>
    <w:unhideWhenUsed/>
    <w:rsid w:val="00F95F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FBA"/>
    <w:rPr>
      <w:rFonts w:ascii="Lucida Grande" w:hAnsi="Lucida Grande" w:cs="Lucida Grande"/>
      <w:sz w:val="18"/>
      <w:szCs w:val="18"/>
    </w:rPr>
  </w:style>
  <w:style w:type="character" w:styleId="Hyperlink">
    <w:name w:val="Hyperlink"/>
    <w:basedOn w:val="DefaultParagraphFont"/>
    <w:uiPriority w:val="99"/>
    <w:unhideWhenUsed/>
    <w:rsid w:val="00A548A2"/>
    <w:rPr>
      <w:color w:val="0000FF" w:themeColor="hyperlink"/>
      <w:u w:val="single"/>
    </w:rPr>
  </w:style>
  <w:style w:type="character" w:styleId="FollowedHyperlink">
    <w:name w:val="FollowedHyperlink"/>
    <w:basedOn w:val="DefaultParagraphFont"/>
    <w:uiPriority w:val="99"/>
    <w:semiHidden/>
    <w:unhideWhenUsed/>
    <w:rsid w:val="00EE6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yperlink" Target="mailto:bo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700</Words>
  <Characters>4129</Characters>
  <Application>Microsoft Macintosh Word</Application>
  <DocSecurity>0</DocSecurity>
  <Lines>111</Lines>
  <Paragraphs>62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vt:lpstr>
      <vt:lpstr>    Purpose</vt:lpstr>
      <vt:lpstr>    Scope</vt:lpstr>
      <vt:lpstr>    Definitions</vt:lpstr>
      <vt:lpstr>    References</vt:lpstr>
      <vt:lpstr>    Overview</vt:lpstr>
      <vt:lpstr>Overall description</vt:lpstr>
      <vt:lpstr>    </vt:lpstr>
      <vt:lpstr>    Claims Request</vt:lpstr>
      <vt:lpstr>    Claims Response</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D C</cp:lastModifiedBy>
  <cp:revision>3</cp:revision>
  <dcterms:created xsi:type="dcterms:W3CDTF">2011-09-16T13:41:00Z</dcterms:created>
  <dcterms:modified xsi:type="dcterms:W3CDTF">2011-09-16T14:11:00Z</dcterms:modified>
</cp:coreProperties>
</file>